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139CAFDE" w:rsidR="009F26D8" w:rsidRPr="007B4D10" w:rsidRDefault="00AE472D" w:rsidP="009F26D8">
                            <w:pPr>
                              <w:spacing w:before="634" w:line="206" w:lineRule="auto"/>
                              <w:ind w:right="5204"/>
                              <w:rPr>
                                <w:rFonts w:ascii="Manrope" w:hAnsi="Manrope"/>
                                <w:sz w:val="46"/>
                              </w:rPr>
                            </w:pPr>
                            <w:r>
                              <w:rPr>
                                <w:rFonts w:ascii="Manrope" w:hAnsi="Manrope"/>
                                <w:sz w:val="46"/>
                              </w:rPr>
                              <w:t>Underley Garden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139CAFDE" w:rsidR="009F26D8" w:rsidRPr="007B4D10" w:rsidRDefault="00AE472D" w:rsidP="009F26D8">
                      <w:pPr>
                        <w:spacing w:before="634" w:line="206" w:lineRule="auto"/>
                        <w:ind w:right="5204"/>
                        <w:rPr>
                          <w:rFonts w:ascii="Manrope" w:hAnsi="Manrope"/>
                          <w:sz w:val="46"/>
                        </w:rPr>
                      </w:pPr>
                      <w:r>
                        <w:rPr>
                          <w:rFonts w:ascii="Manrope" w:hAnsi="Manrope"/>
                          <w:sz w:val="46"/>
                        </w:rPr>
                        <w:t>Underley Garden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5499716F" w14:textId="6D93F75E" w:rsidR="00F80333" w:rsidRPr="00AE472D" w:rsidRDefault="00AE472D" w:rsidP="00AE472D">
      <w:pPr>
        <w:pStyle w:val="BodyText"/>
        <w:ind w:right="38"/>
        <w:jc w:val="both"/>
        <w:rPr>
          <w:rFonts w:cs="Arial"/>
          <w:sz w:val="24"/>
          <w:szCs w:val="24"/>
        </w:rPr>
      </w:pPr>
      <w:r w:rsidRPr="00AE472D">
        <w:rPr>
          <w:rFonts w:cs="Tahoma"/>
          <w:sz w:val="24"/>
          <w:szCs w:val="24"/>
        </w:rPr>
        <w:t>Underley Garden School</w:t>
      </w:r>
      <w:r w:rsidR="00F675E1" w:rsidRPr="00AE472D">
        <w:rPr>
          <w:rFonts w:cs="Tahoma"/>
          <w:sz w:val="24"/>
          <w:szCs w:val="24"/>
        </w:rPr>
        <w:t xml:space="preserve"> is a specialist provision which offers support for </w:t>
      </w:r>
      <w:r w:rsidR="002B1B8D" w:rsidRPr="00AE472D">
        <w:rPr>
          <w:rFonts w:cs="Tahoma"/>
          <w:sz w:val="24"/>
          <w:szCs w:val="24"/>
        </w:rPr>
        <w:t>children and young people</w:t>
      </w:r>
      <w:r w:rsidR="00F675E1" w:rsidRPr="00AE472D">
        <w:rPr>
          <w:rFonts w:cs="Tahoma"/>
          <w:sz w:val="24"/>
          <w:szCs w:val="24"/>
        </w:rPr>
        <w:t xml:space="preserve"> with</w:t>
      </w:r>
      <w:r w:rsidR="00617087" w:rsidRPr="00AE472D">
        <w:rPr>
          <w:rFonts w:cs="Tahoma"/>
          <w:sz w:val="24"/>
          <w:szCs w:val="24"/>
        </w:rPr>
        <w:t xml:space="preserve"> </w:t>
      </w:r>
      <w:r w:rsidR="00F80333" w:rsidRPr="00AE472D">
        <w:rPr>
          <w:rFonts w:cs="Tahoma"/>
          <w:sz w:val="24"/>
          <w:szCs w:val="24"/>
        </w:rPr>
        <w:t>complex needs</w:t>
      </w:r>
      <w:r>
        <w:rPr>
          <w:rFonts w:cs="Tahoma"/>
          <w:sz w:val="24"/>
          <w:szCs w:val="24"/>
        </w:rPr>
        <w:t xml:space="preserve"> </w:t>
      </w:r>
      <w:r w:rsidRPr="00AE472D">
        <w:rPr>
          <w:rFonts w:cs="Arial"/>
          <w:sz w:val="24"/>
          <w:szCs w:val="24"/>
        </w:rPr>
        <w:t xml:space="preserve">who are </w:t>
      </w:r>
      <w:r w:rsidRPr="00AE472D">
        <w:rPr>
          <w:rFonts w:cs="Arial"/>
          <w:bCs/>
          <w:sz w:val="24"/>
          <w:szCs w:val="24"/>
          <w:lang w:val="en-GB"/>
        </w:rPr>
        <w:t>neurodivergent with multiple complex co-occurring needs ranging from age 5-19.</w:t>
      </w:r>
      <w:r>
        <w:rPr>
          <w:rFonts w:cs="Arial"/>
          <w:sz w:val="24"/>
          <w:szCs w:val="24"/>
        </w:rPr>
        <w:t xml:space="preserve"> </w:t>
      </w:r>
      <w:r w:rsidR="00240437" w:rsidRPr="00490311">
        <w:rPr>
          <w:rFonts w:cs="Tahoma"/>
          <w:sz w:val="24"/>
          <w:szCs w:val="24"/>
        </w:rPr>
        <w:t xml:space="preserve">The </w:t>
      </w:r>
      <w:r w:rsidR="002105EC" w:rsidRPr="00490311">
        <w:rPr>
          <w:rFonts w:cs="Tahoma"/>
          <w:sz w:val="24"/>
          <w:szCs w:val="24"/>
        </w:rPr>
        <w:t>s</w:t>
      </w:r>
      <w:r w:rsidR="00240437" w:rsidRPr="00490311">
        <w:rPr>
          <w:rFonts w:cs="Tahoma"/>
          <w:sz w:val="24"/>
          <w:szCs w:val="24"/>
        </w:rPr>
        <w:t>chool’s</w:t>
      </w:r>
      <w:r w:rsidR="002105EC" w:rsidRPr="00490311">
        <w:rPr>
          <w:rFonts w:cs="Tahoma"/>
          <w:sz w:val="24"/>
          <w:szCs w:val="24"/>
        </w:rPr>
        <w:t>/college’s</w:t>
      </w:r>
      <w:r w:rsidR="00240437"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lastRenderedPageBreak/>
        <w:t>The Behaviour in Schools guidance recognises the importance of clear expectations, routines and a calm, safe and supportive environment. In our specialist settings, this is implemented through a relational, inclusive and needs-led approach rather than a punitive or sanctions-based model. We recognise that many pupils and students have lived experience of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Co-Reflect</w:t>
      </w:r>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particular times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When incidents of behavioural distress and emotional dysregulation occur, we respond promptly, predictably and with confidence to maintain a calm, safe learning environment. The ultimate aim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inclusive by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lastRenderedPageBreak/>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person-centred, trauma-informed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lastRenderedPageBreak/>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29A3BFA1"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 xml:space="preserve">chool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supports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7CE3EC87"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 xml:space="preserve">chool and its culture. Parents/carers should be encouraged to reinforce the policy at home as appropriate. Where </w:t>
      </w:r>
      <w:r w:rsidRPr="27D7D9B1">
        <w:rPr>
          <w:rFonts w:eastAsia="Calibri" w:cs="Tahoma"/>
          <w:kern w:val="24"/>
          <w:lang w:val="en-GB"/>
        </w:rPr>
        <w:lastRenderedPageBreak/>
        <w:t>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79BA5CE0"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clean spaces, taking into account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lastRenderedPageBreak/>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through the use of models, such as, the </w:t>
      </w:r>
      <w:r w:rsidRPr="27D7D9B1">
        <w:rPr>
          <w:rFonts w:eastAsia="Times New Roman" w:cs="Tahoma"/>
          <w:i/>
          <w:iCs/>
          <w:lang w:eastAsia="en-GB"/>
        </w:rPr>
        <w:t>Zones of Regulation</w:t>
      </w:r>
      <w:r w:rsidRPr="27D7D9B1">
        <w:rPr>
          <w:rFonts w:eastAsia="Times New Roman" w:cs="Tahoma"/>
          <w:lang w:eastAsia="en-GB"/>
        </w:rPr>
        <w:t xml:space="preserve">. This helps supports a shared language approach within the whole-school/college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What we do</w:t>
      </w:r>
      <w:r w:rsidR="00000ECA" w:rsidRPr="00490311">
        <w:rPr>
          <w:rFonts w:cs="Tahoma"/>
          <w:b/>
          <w:szCs w:val="24"/>
          <w:lang w:val="en-GB" w:eastAsia="en-GB"/>
        </w:rPr>
        <w:t xml:space="preserve">  not</w:t>
      </w:r>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7D89ED2A" w:rsidR="000A5AD4" w:rsidRPr="001942B8" w:rsidRDefault="000A5AD4" w:rsidP="001942B8">
      <w:pPr>
        <w:spacing w:after="80"/>
        <w:ind w:left="425" w:hanging="425"/>
        <w:jc w:val="both"/>
        <w:rPr>
          <w:lang w:val="en-GB" w:eastAsia="en-GB"/>
        </w:rPr>
      </w:pPr>
      <w:r w:rsidRPr="001942B8">
        <w:t>•   Unfair incentives - we have eliminated unfair school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Children and young people within our settings may take prescribed medication. We will work in collaboration with the prescribing professional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The first priority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We will also consider whether the behaviour gives cause to suspect that a pupil is suffering, or is likely to suffer, harm.  Team members must be familiar with, and follow, the setting’s Safeguarding Policy. All concerns, no matter how small, that a child or young </w:t>
      </w:r>
      <w:r w:rsidRPr="27D7D9B1">
        <w:rPr>
          <w:rFonts w:eastAsia="Times New Roman" w:cs="Tahoma"/>
          <w:lang w:eastAsia="en-GB"/>
        </w:rPr>
        <w:lastRenderedPageBreak/>
        <w:t>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2F5C64C3"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0692541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seatbelts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lastRenderedPageBreak/>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planned and proactive positive distraction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lastRenderedPageBreak/>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t xml:space="preserve">This will also be seen as a very last resort, as removing a pupil/student from school/college as an environment with trusted adults is rarely likely to be in a pupil’s/student’s best interests.  We also recognise the impact this might have on the young person and or parent/carers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lastRenderedPageBreak/>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process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28C338F2" w:rsidR="000A5AD4" w:rsidRPr="007829C8" w:rsidRDefault="000A5AD4" w:rsidP="007829C8">
      <w:pPr>
        <w:jc w:val="both"/>
        <w:rPr>
          <w:lang w:val="en-GB" w:eastAsia="en-GB"/>
        </w:rPr>
      </w:pPr>
      <w:r w:rsidRPr="007829C8">
        <w:t>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 leaders and governors. This enables us to take a proactive whole schoo</w:t>
      </w:r>
      <w:r w:rsidR="003318ED">
        <w:t>l</w:t>
      </w:r>
      <w:r w:rsidRPr="007829C8">
        <w:t xml:space="preserv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3B91BE76" w:rsidR="000A5AD4" w:rsidRPr="007829C8" w:rsidRDefault="000A5AD4" w:rsidP="007829C8">
      <w:pPr>
        <w:jc w:val="both"/>
        <w:rPr>
          <w:lang w:val="en-GB" w:eastAsia="en-GB"/>
        </w:rPr>
      </w:pPr>
      <w:r w:rsidRPr="007829C8">
        <w:t>School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r w:rsidRPr="27D7D9B1">
        <w:rPr>
          <w:rFonts w:eastAsia="Times New Roman" w:cs="Tahoma"/>
          <w:lang w:eastAsia="en-GB"/>
        </w:rPr>
        <w:t xml:space="preserve">  Behaviours presented by the young people which are dangerous or criminally harmful will require reporting to outside agencies, such as the police.  If concerns are raised about team members, referral to outside agency may be required, such as the Local Authority or police.  Team members 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lastRenderedPageBreak/>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lastRenderedPageBreak/>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lastRenderedPageBreak/>
        <w:t>APPENDIX 1</w:t>
      </w:r>
      <w:bookmarkEnd w:id="45"/>
    </w:p>
    <w:p w14:paraId="5D630BC6" w14:textId="77777777" w:rsidR="00A228F9" w:rsidRPr="00490311" w:rsidRDefault="00A228F9" w:rsidP="002A7FA2">
      <w:pPr>
        <w:widowControl/>
        <w:autoSpaceDE/>
        <w:autoSpaceDN/>
        <w:jc w:val="both"/>
        <w:rPr>
          <w:rFonts w:eastAsia="Calibri" w:cs="Tahoma"/>
          <w:b/>
          <w:bCs/>
          <w:szCs w:val="24"/>
          <w:lang w:val="en-GB"/>
        </w:rPr>
      </w:pPr>
    </w:p>
    <w:p w14:paraId="4A82D06C" w14:textId="33A4A653" w:rsidR="006A7932" w:rsidRPr="006A7932" w:rsidRDefault="000B1190" w:rsidP="005E431E">
      <w:pPr>
        <w:widowControl/>
        <w:autoSpaceDE/>
        <w:autoSpaceDN/>
        <w:jc w:val="both"/>
        <w:rPr>
          <w:rFonts w:eastAsia="Times New Roman" w:cs="Arial"/>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A7932">
        <w:rPr>
          <w:rFonts w:eastAsia="Times New Roman" w:cs="Arial"/>
          <w:lang w:val="en-GB" w:eastAsia="en-GB"/>
        </w:rPr>
        <w:t xml:space="preserve">Underley Garden School is an </w:t>
      </w:r>
      <w:r w:rsidR="006A7932" w:rsidRPr="006A7932">
        <w:rPr>
          <w:rFonts w:eastAsia="Times New Roman" w:cs="Arial"/>
          <w:lang w:val="en-GB" w:eastAsia="en-GB"/>
        </w:rPr>
        <w:t xml:space="preserve">independent school catering for autistic children aged between </w:t>
      </w:r>
      <w:r w:rsidR="00BA599C">
        <w:rPr>
          <w:rFonts w:eastAsia="Times New Roman" w:cs="Arial"/>
          <w:lang w:val="en-GB" w:eastAsia="en-GB"/>
        </w:rPr>
        <w:t>5</w:t>
      </w:r>
      <w:r w:rsidR="006A7932" w:rsidRPr="006A7932">
        <w:rPr>
          <w:rFonts w:eastAsia="Times New Roman" w:cs="Arial"/>
          <w:lang w:val="en-GB" w:eastAsia="en-GB"/>
        </w:rPr>
        <w:t>-1</w:t>
      </w:r>
      <w:r w:rsidR="006A7932">
        <w:rPr>
          <w:rFonts w:eastAsia="Times New Roman" w:cs="Arial"/>
          <w:lang w:val="en-GB" w:eastAsia="en-GB"/>
        </w:rPr>
        <w:t>9</w:t>
      </w:r>
      <w:r w:rsidR="006A7932" w:rsidRPr="006A7932">
        <w:rPr>
          <w:rFonts w:eastAsia="Times New Roman" w:cs="Arial"/>
          <w:lang w:val="en-GB" w:eastAsia="en-GB"/>
        </w:rPr>
        <w:t xml:space="preserve"> who may have a range of additional needs.</w:t>
      </w:r>
    </w:p>
    <w:p w14:paraId="17829149" w14:textId="77777777" w:rsidR="006A7932" w:rsidRPr="006A7932" w:rsidRDefault="006A7932" w:rsidP="006A7932">
      <w:pPr>
        <w:tabs>
          <w:tab w:val="left" w:pos="5808"/>
        </w:tabs>
        <w:rPr>
          <w:rFonts w:eastAsia="Times New Roman" w:cs="Arial"/>
          <w:lang w:val="en-GB" w:eastAsia="en-GB"/>
        </w:rPr>
      </w:pPr>
    </w:p>
    <w:p w14:paraId="070C4D07" w14:textId="6C900360" w:rsidR="006A7932" w:rsidRPr="006A7932" w:rsidRDefault="006A7932" w:rsidP="006A7932">
      <w:pPr>
        <w:tabs>
          <w:tab w:val="left" w:pos="5808"/>
        </w:tabs>
        <w:rPr>
          <w:rFonts w:eastAsia="Times New Roman" w:cs="Arial"/>
          <w:lang w:val="en-GB" w:eastAsia="en-GB"/>
        </w:rPr>
      </w:pPr>
      <w:r>
        <w:rPr>
          <w:rFonts w:eastAsia="Times New Roman" w:cs="Arial"/>
          <w:lang w:val="en-GB" w:eastAsia="en-GB"/>
        </w:rPr>
        <w:t>Underley Garden School</w:t>
      </w:r>
      <w:r w:rsidRPr="006A7932">
        <w:rPr>
          <w:rFonts w:eastAsia="Times New Roman" w:cs="Arial"/>
          <w:lang w:val="en-GB" w:eastAsia="en-GB"/>
        </w:rPr>
        <w:t xml:space="preserve"> provide</w:t>
      </w:r>
      <w:r>
        <w:rPr>
          <w:rFonts w:eastAsia="Times New Roman" w:cs="Arial"/>
          <w:lang w:val="en-GB" w:eastAsia="en-GB"/>
        </w:rPr>
        <w:t>s</w:t>
      </w:r>
      <w:r w:rsidRPr="006A7932">
        <w:rPr>
          <w:rFonts w:eastAsia="Times New Roman" w:cs="Arial"/>
          <w:lang w:val="en-GB" w:eastAsia="en-GB"/>
        </w:rPr>
        <w:t xml:space="preserve"> a unique provision for autistic children and those with complex needs in purpose-built classroom environments and a series of sensory spaces that work seamlessly with the classrooms.</w:t>
      </w:r>
    </w:p>
    <w:p w14:paraId="71BA23E1" w14:textId="5C7AAF70" w:rsidR="00C77755" w:rsidRDefault="00C77755" w:rsidP="006A7932">
      <w:pPr>
        <w:tabs>
          <w:tab w:val="left" w:pos="5808"/>
        </w:tabs>
        <w:rPr>
          <w:rFonts w:eastAsia="Times New Roman" w:cs="Arial"/>
          <w:b/>
          <w:bCs/>
          <w:lang w:val="en-GB" w:eastAsia="en-GB"/>
        </w:rPr>
      </w:pPr>
    </w:p>
    <w:p w14:paraId="0AF97BE3" w14:textId="39F615D1" w:rsidR="006A7932" w:rsidRDefault="00C77755" w:rsidP="006A7932">
      <w:pPr>
        <w:tabs>
          <w:tab w:val="left" w:pos="5808"/>
        </w:tabs>
        <w:rPr>
          <w:rFonts w:eastAsia="Times New Roman" w:cs="Arial"/>
          <w:lang w:val="en-GB" w:eastAsia="en-GB"/>
        </w:rPr>
      </w:pPr>
      <w:r>
        <w:rPr>
          <w:rFonts w:eastAsia="Times New Roman" w:cs="Arial"/>
          <w:lang w:val="en-GB" w:eastAsia="en-GB"/>
        </w:rPr>
        <w:t>The school day starts at 9:00am and finishes at 3:15pm. Pupils are collected from transport or Parent/Carer vehicles by familiar staff. Pupils have a structured timetable which supports the young people with predictability</w:t>
      </w:r>
      <w:r w:rsidR="005E431E">
        <w:rPr>
          <w:rFonts w:eastAsia="Times New Roman" w:cs="Arial"/>
          <w:lang w:val="en-GB" w:eastAsia="en-GB"/>
        </w:rPr>
        <w:t xml:space="preserve">. </w:t>
      </w:r>
    </w:p>
    <w:p w14:paraId="63692BB6" w14:textId="77777777" w:rsidR="005E431E" w:rsidRPr="00C77755" w:rsidRDefault="005E431E" w:rsidP="006A7932">
      <w:pPr>
        <w:tabs>
          <w:tab w:val="left" w:pos="5808"/>
        </w:tabs>
        <w:rPr>
          <w:rFonts w:eastAsia="Times New Roman" w:cs="Arial"/>
          <w:lang w:val="en-GB" w:eastAsia="en-GB"/>
        </w:rPr>
      </w:pPr>
    </w:p>
    <w:p w14:paraId="589BDE5B" w14:textId="190C6A99" w:rsidR="006A7932" w:rsidRDefault="006A7932" w:rsidP="006A7932">
      <w:pPr>
        <w:tabs>
          <w:tab w:val="left" w:pos="5808"/>
        </w:tabs>
        <w:rPr>
          <w:rFonts w:eastAsia="Times New Roman" w:cs="Arial"/>
          <w:lang w:val="en-GB" w:eastAsia="en-GB"/>
        </w:rPr>
      </w:pPr>
      <w:r>
        <w:rPr>
          <w:rFonts w:eastAsia="Times New Roman" w:cs="Arial"/>
          <w:lang w:val="en-GB" w:eastAsia="en-GB"/>
        </w:rPr>
        <w:t xml:space="preserve">Underley Garden School is currently set out with 5 classroom areas – Garden School, Garden Court, Orchard, Holly Trees and The Quad. Within these areas learners have a classroom base and access to break out/sensory spaces. </w:t>
      </w:r>
    </w:p>
    <w:p w14:paraId="20126DD6" w14:textId="2CEB60CF" w:rsidR="006A7932" w:rsidRPr="006A7932" w:rsidRDefault="006A7932" w:rsidP="006A7932">
      <w:pPr>
        <w:tabs>
          <w:tab w:val="left" w:pos="5808"/>
        </w:tabs>
        <w:rPr>
          <w:rFonts w:eastAsia="Times New Roman" w:cs="Arial"/>
          <w:lang w:val="en-GB" w:eastAsia="en-GB"/>
        </w:rPr>
      </w:pPr>
      <w:r>
        <w:rPr>
          <w:rFonts w:eastAsia="Times New Roman" w:cs="Arial"/>
          <w:lang w:val="en-GB" w:eastAsia="en-GB"/>
        </w:rPr>
        <w:t>The</w:t>
      </w:r>
      <w:r w:rsidRPr="006A7932">
        <w:rPr>
          <w:rFonts w:eastAsia="Times New Roman" w:cs="Arial"/>
          <w:lang w:val="en-GB" w:eastAsia="en-GB"/>
        </w:rPr>
        <w:t xml:space="preserve"> staff team have substantial experience and qualification, ensuring </w:t>
      </w:r>
      <w:r>
        <w:rPr>
          <w:rFonts w:eastAsia="Times New Roman" w:cs="Arial"/>
          <w:lang w:val="en-GB" w:eastAsia="en-GB"/>
        </w:rPr>
        <w:t>all the</w:t>
      </w:r>
      <w:r w:rsidRPr="006A7932">
        <w:rPr>
          <w:rFonts w:eastAsia="Times New Roman" w:cs="Arial"/>
          <w:lang w:val="en-GB" w:eastAsia="en-GB"/>
        </w:rPr>
        <w:t xml:space="preserve"> pupils receive the best support available regardless of their individual needs.</w:t>
      </w:r>
    </w:p>
    <w:p w14:paraId="7E0C7152" w14:textId="77777777" w:rsidR="006A7932" w:rsidRPr="006A7932" w:rsidRDefault="006A7932" w:rsidP="006A7932">
      <w:pPr>
        <w:tabs>
          <w:tab w:val="left" w:pos="5808"/>
        </w:tabs>
        <w:rPr>
          <w:rFonts w:eastAsia="Times New Roman" w:cs="Arial"/>
          <w:lang w:val="en-GB" w:eastAsia="en-GB"/>
        </w:rPr>
      </w:pPr>
    </w:p>
    <w:p w14:paraId="3E645B0A" w14:textId="03C43F91" w:rsidR="006A7932" w:rsidRPr="006A7932" w:rsidRDefault="006A7932" w:rsidP="006A7932">
      <w:pPr>
        <w:tabs>
          <w:tab w:val="left" w:pos="5808"/>
        </w:tabs>
        <w:rPr>
          <w:rFonts w:eastAsia="Times New Roman" w:cs="Arial"/>
          <w:lang w:val="en-GB" w:eastAsia="en-GB"/>
        </w:rPr>
      </w:pPr>
      <w:r>
        <w:rPr>
          <w:rFonts w:eastAsia="Times New Roman" w:cs="Arial"/>
          <w:lang w:val="en-GB" w:eastAsia="en-GB"/>
        </w:rPr>
        <w:t>Underley Garden School supports each individual building upon their strengths, aspirations, s</w:t>
      </w:r>
      <w:r w:rsidRPr="006A7932">
        <w:rPr>
          <w:rFonts w:eastAsia="Times New Roman" w:cs="Arial"/>
          <w:lang w:val="en-GB" w:eastAsia="en-GB"/>
        </w:rPr>
        <w:t xml:space="preserve">trengths, aspirations, interests and areas </w:t>
      </w:r>
      <w:r>
        <w:rPr>
          <w:rFonts w:eastAsia="Times New Roman" w:cs="Arial"/>
          <w:lang w:val="en-GB" w:eastAsia="en-GB"/>
        </w:rPr>
        <w:t xml:space="preserve">identified that they are </w:t>
      </w:r>
      <w:r w:rsidRPr="006A7932">
        <w:rPr>
          <w:rFonts w:eastAsia="Times New Roman" w:cs="Arial"/>
          <w:lang w:val="en-GB" w:eastAsia="en-GB"/>
        </w:rPr>
        <w:t>develop</w:t>
      </w:r>
      <w:r>
        <w:rPr>
          <w:rFonts w:eastAsia="Times New Roman" w:cs="Arial"/>
          <w:lang w:val="en-GB" w:eastAsia="en-GB"/>
        </w:rPr>
        <w:t>ing</w:t>
      </w:r>
      <w:r w:rsidRPr="006A7932">
        <w:rPr>
          <w:rFonts w:eastAsia="Times New Roman" w:cs="Arial"/>
          <w:lang w:val="en-GB" w:eastAsia="en-GB"/>
        </w:rPr>
        <w:t xml:space="preserve">. </w:t>
      </w:r>
      <w:r>
        <w:rPr>
          <w:rFonts w:eastAsia="Times New Roman" w:cs="Arial"/>
          <w:lang w:val="en-GB" w:eastAsia="en-GB"/>
        </w:rPr>
        <w:t>All staff</w:t>
      </w:r>
      <w:r w:rsidRPr="006A7932">
        <w:rPr>
          <w:rFonts w:eastAsia="Times New Roman" w:cs="Arial"/>
          <w:lang w:val="en-GB" w:eastAsia="en-GB"/>
        </w:rPr>
        <w:t xml:space="preserve"> maintain a family atmosphere at </w:t>
      </w:r>
      <w:r>
        <w:rPr>
          <w:rFonts w:eastAsia="Times New Roman" w:cs="Arial"/>
          <w:lang w:val="en-GB" w:eastAsia="en-GB"/>
        </w:rPr>
        <w:t>Underley Garden S</w:t>
      </w:r>
      <w:r w:rsidRPr="006A7932">
        <w:rPr>
          <w:rFonts w:eastAsia="Times New Roman" w:cs="Arial"/>
          <w:lang w:val="en-GB" w:eastAsia="en-GB"/>
        </w:rPr>
        <w:t>chool where an ethos and culture of valuing and mutual respect is evident</w:t>
      </w:r>
      <w:r>
        <w:rPr>
          <w:rFonts w:eastAsia="Times New Roman" w:cs="Arial"/>
          <w:lang w:val="en-GB" w:eastAsia="en-GB"/>
        </w:rPr>
        <w:t xml:space="preserve"> throughout</w:t>
      </w:r>
      <w:r w:rsidRPr="006A7932">
        <w:rPr>
          <w:rFonts w:eastAsia="Times New Roman" w:cs="Arial"/>
          <w:lang w:val="en-GB" w:eastAsia="en-GB"/>
        </w:rPr>
        <w:t>.</w:t>
      </w:r>
    </w:p>
    <w:p w14:paraId="40D7C142" w14:textId="77777777" w:rsidR="006A7932" w:rsidRDefault="006A7932" w:rsidP="006A7932">
      <w:pPr>
        <w:tabs>
          <w:tab w:val="left" w:pos="5808"/>
        </w:tabs>
        <w:rPr>
          <w:rFonts w:eastAsia="Times New Roman" w:cs="Arial"/>
          <w:lang w:val="en-GB" w:eastAsia="en-GB"/>
        </w:rPr>
      </w:pPr>
    </w:p>
    <w:p w14:paraId="2DD2B367" w14:textId="1C112192" w:rsidR="006A7932" w:rsidRPr="006A7932" w:rsidRDefault="006A7932" w:rsidP="006A7932">
      <w:pPr>
        <w:tabs>
          <w:tab w:val="left" w:pos="5808"/>
        </w:tabs>
        <w:rPr>
          <w:rFonts w:eastAsia="Times New Roman" w:cs="Arial"/>
          <w:lang w:val="en-GB" w:eastAsia="en-GB"/>
        </w:rPr>
      </w:pPr>
      <w:r>
        <w:rPr>
          <w:rFonts w:eastAsia="Times New Roman" w:cs="Arial"/>
          <w:lang w:val="en-GB" w:eastAsia="en-GB"/>
        </w:rPr>
        <w:t>Staff at Underley Garden School</w:t>
      </w:r>
      <w:r w:rsidRPr="006A7932">
        <w:rPr>
          <w:rFonts w:eastAsia="Times New Roman" w:cs="Arial"/>
          <w:lang w:val="en-GB" w:eastAsia="en-GB"/>
        </w:rPr>
        <w:t xml:space="preserve"> are committed to</w:t>
      </w:r>
      <w:r>
        <w:rPr>
          <w:rFonts w:eastAsia="Times New Roman" w:cs="Arial"/>
          <w:lang w:val="en-GB" w:eastAsia="en-GB"/>
        </w:rPr>
        <w:t xml:space="preserve"> </w:t>
      </w:r>
      <w:r w:rsidRPr="006A7932">
        <w:rPr>
          <w:rFonts w:eastAsia="Times New Roman" w:cs="Arial"/>
          <w:lang w:val="en-GB" w:eastAsia="en-GB"/>
        </w:rPr>
        <w:t xml:space="preserve">best practice and the wellbeing of </w:t>
      </w:r>
      <w:r>
        <w:rPr>
          <w:rFonts w:eastAsia="Times New Roman" w:cs="Arial"/>
          <w:lang w:val="en-GB" w:eastAsia="en-GB"/>
        </w:rPr>
        <w:t xml:space="preserve">the </w:t>
      </w:r>
      <w:r w:rsidRPr="006A7932">
        <w:rPr>
          <w:rFonts w:eastAsia="Times New Roman" w:cs="Arial"/>
          <w:lang w:val="en-GB" w:eastAsia="en-GB"/>
        </w:rPr>
        <w:t>pupils is paramount.</w:t>
      </w:r>
      <w:r>
        <w:rPr>
          <w:rFonts w:eastAsia="Times New Roman" w:cs="Arial"/>
          <w:lang w:val="en-GB" w:eastAsia="en-GB"/>
        </w:rPr>
        <w:t xml:space="preserve"> </w:t>
      </w:r>
      <w:r w:rsidRPr="006A7932">
        <w:rPr>
          <w:rFonts w:eastAsia="Times New Roman" w:cs="Arial"/>
          <w:lang w:val="en-GB" w:eastAsia="en-GB"/>
        </w:rPr>
        <w:t xml:space="preserve">Our experience shows us that working together with families and </w:t>
      </w:r>
      <w:r>
        <w:rPr>
          <w:rFonts w:eastAsia="Times New Roman" w:cs="Arial"/>
          <w:lang w:val="en-GB" w:eastAsia="en-GB"/>
        </w:rPr>
        <w:t>a multi-disciplinary team</w:t>
      </w:r>
      <w:r w:rsidRPr="006A7932">
        <w:rPr>
          <w:rFonts w:eastAsia="Times New Roman" w:cs="Arial"/>
          <w:lang w:val="en-GB" w:eastAsia="en-GB"/>
        </w:rPr>
        <w:t xml:space="preserve"> brings </w:t>
      </w:r>
      <w:r w:rsidR="003B5A89">
        <w:rPr>
          <w:rFonts w:eastAsia="Times New Roman" w:cs="Arial"/>
          <w:lang w:val="en-GB" w:eastAsia="en-GB"/>
        </w:rPr>
        <w:t xml:space="preserve">the best outcomes for the child and family. </w:t>
      </w:r>
    </w:p>
    <w:p w14:paraId="07394433" w14:textId="77777777" w:rsidR="006A7932" w:rsidRPr="006A7932" w:rsidRDefault="006A7932" w:rsidP="006A7932">
      <w:pPr>
        <w:tabs>
          <w:tab w:val="left" w:pos="5808"/>
        </w:tabs>
        <w:rPr>
          <w:rFonts w:eastAsia="Times New Roman" w:cs="Arial"/>
          <w:lang w:val="en-GB" w:eastAsia="en-GB"/>
        </w:rPr>
      </w:pPr>
    </w:p>
    <w:p w14:paraId="3AF9FA78" w14:textId="2706BFE5" w:rsidR="006A7932" w:rsidRDefault="003B5A89" w:rsidP="006A7932">
      <w:pPr>
        <w:tabs>
          <w:tab w:val="left" w:pos="5808"/>
        </w:tabs>
        <w:rPr>
          <w:rFonts w:eastAsia="Times New Roman" w:cs="Arial"/>
          <w:lang w:val="en-GB" w:eastAsia="en-GB"/>
        </w:rPr>
      </w:pPr>
      <w:r>
        <w:rPr>
          <w:rFonts w:eastAsia="Times New Roman" w:cs="Arial"/>
          <w:lang w:val="en-GB" w:eastAsia="en-GB"/>
        </w:rPr>
        <w:t xml:space="preserve">Underley Garden School </w:t>
      </w:r>
      <w:proofErr w:type="gramStart"/>
      <w:r>
        <w:rPr>
          <w:rFonts w:eastAsia="Times New Roman" w:cs="Arial"/>
          <w:lang w:val="en-GB" w:eastAsia="en-GB"/>
        </w:rPr>
        <w:t>is located in</w:t>
      </w:r>
      <w:proofErr w:type="gramEnd"/>
      <w:r>
        <w:rPr>
          <w:rFonts w:eastAsia="Times New Roman" w:cs="Arial"/>
          <w:lang w:val="en-GB" w:eastAsia="en-GB"/>
        </w:rPr>
        <w:t xml:space="preserve"> Kirkby Lonsdale, Carnforth. Underley Garden School is easily accessed from the J36 on the M6. </w:t>
      </w:r>
    </w:p>
    <w:p w14:paraId="195DB78D" w14:textId="52A75A9C" w:rsidR="003B5A89" w:rsidRPr="006A7932" w:rsidRDefault="003B5A89" w:rsidP="006A7932">
      <w:pPr>
        <w:tabs>
          <w:tab w:val="left" w:pos="5808"/>
        </w:tabs>
        <w:rPr>
          <w:rFonts w:eastAsia="Times New Roman" w:cs="Arial"/>
          <w:lang w:val="en-GB" w:eastAsia="en-GB"/>
        </w:rPr>
      </w:pPr>
      <w:r>
        <w:rPr>
          <w:rFonts w:eastAsia="Times New Roman" w:cs="Arial"/>
          <w:lang w:val="en-GB" w:eastAsia="en-GB"/>
        </w:rPr>
        <w:t>Underley Garden School pupils travel from surrounding areas of Kendal, Lancaster, Morecambe and further afield of Barrow, Penrith, Carlise, Blackpool</w:t>
      </w:r>
      <w:r w:rsidR="00C77755">
        <w:rPr>
          <w:rFonts w:eastAsia="Times New Roman" w:cs="Arial"/>
          <w:lang w:val="en-GB" w:eastAsia="en-GB"/>
        </w:rPr>
        <w:t>, Skipton</w:t>
      </w:r>
      <w:r>
        <w:rPr>
          <w:rFonts w:eastAsia="Times New Roman" w:cs="Arial"/>
          <w:lang w:val="en-GB" w:eastAsia="en-GB"/>
        </w:rPr>
        <w:t xml:space="preserve"> and Preston.</w:t>
      </w:r>
    </w:p>
    <w:p w14:paraId="05A6B713" w14:textId="77777777" w:rsidR="006A7932" w:rsidRDefault="006A7932" w:rsidP="00DF53FA">
      <w:pPr>
        <w:tabs>
          <w:tab w:val="left" w:pos="5808"/>
        </w:tabs>
        <w:rPr>
          <w:rFonts w:eastAsia="Times New Roman" w:cs="Arial"/>
          <w:b/>
          <w:bCs/>
          <w:lang w:val="en-GB" w:eastAsia="en-GB"/>
        </w:rPr>
      </w:pP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3AD8" w14:textId="77777777" w:rsidR="008C4BDC" w:rsidRDefault="008C4BDC" w:rsidP="00510FCA">
      <w:r>
        <w:separator/>
      </w:r>
    </w:p>
  </w:endnote>
  <w:endnote w:type="continuationSeparator" w:id="0">
    <w:p w14:paraId="2FED883F" w14:textId="77777777" w:rsidR="008C4BDC" w:rsidRDefault="008C4BDC"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Content>
      <w:sdt>
        <w:sdtPr>
          <w:id w:val="-1769616900"/>
          <w:docPartObj>
            <w:docPartGallery w:val="Page Numbers (Top of Page)"/>
            <w:docPartUnique/>
          </w:docPartObj>
        </w:sdt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Content>
      <w:sdt>
        <w:sdtPr>
          <w:id w:val="-1156527188"/>
          <w:docPartObj>
            <w:docPartGallery w:val="Page Numbers (Top of Page)"/>
            <w:docPartUnique/>
          </w:docPartObj>
        </w:sdt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9BCA" w14:textId="77777777" w:rsidR="008C4BDC" w:rsidRDefault="008C4BDC" w:rsidP="00510FCA">
      <w:r>
        <w:separator/>
      </w:r>
    </w:p>
  </w:footnote>
  <w:footnote w:type="continuationSeparator" w:id="0">
    <w:p w14:paraId="4A57DB1E" w14:textId="77777777" w:rsidR="008C4BDC" w:rsidRDefault="008C4BDC"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D5C117C"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DA6DB8F"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4B6E9D2"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18ED"/>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B5A89"/>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4B47"/>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431E"/>
    <w:rsid w:val="005E7535"/>
    <w:rsid w:val="005F16B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A7932"/>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2E85"/>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4BDC"/>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472D"/>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599C"/>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77755"/>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jpeg"/><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6429</Words>
  <Characters>36646</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Jessica Wilson</cp:lastModifiedBy>
  <cp:revision>2</cp:revision>
  <cp:lastPrinted>2023-03-01T16:47:00Z</cp:lastPrinted>
  <dcterms:created xsi:type="dcterms:W3CDTF">2026-09-18T13:08:00Z</dcterms:created>
  <dcterms:modified xsi:type="dcterms:W3CDTF">2026-09-18T13:08:00Z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