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66F14A" w14:textId="77777777" w:rsidR="00A4500F" w:rsidRDefault="004F09AB">
      <w:pPr>
        <w:pStyle w:val="Body"/>
        <w:rPr>
          <w:rFonts w:ascii="Arial"/>
          <w:sz w:val="56"/>
          <w:szCs w:val="56"/>
        </w:rPr>
      </w:pPr>
      <w:r>
        <w:rPr>
          <w:b/>
          <w:bCs/>
          <w:noProof/>
        </w:rPr>
        <w:drawing>
          <wp:inline distT="0" distB="0" distL="0" distR="0" wp14:anchorId="67F9543A" wp14:editId="63211E31">
            <wp:extent cx="3771437" cy="1774209"/>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7"/>
                    <a:stretch>
                      <a:fillRect/>
                    </a:stretch>
                  </pic:blipFill>
                  <pic:spPr>
                    <a:xfrm>
                      <a:off x="0" y="0"/>
                      <a:ext cx="3771437" cy="1774209"/>
                    </a:xfrm>
                    <a:prstGeom prst="rect">
                      <a:avLst/>
                    </a:prstGeom>
                    <a:ln w="12700" cap="flat">
                      <a:noFill/>
                      <a:miter lim="400000"/>
                    </a:ln>
                    <a:effectLst/>
                  </pic:spPr>
                </pic:pic>
              </a:graphicData>
            </a:graphic>
          </wp:inline>
        </w:drawing>
      </w:r>
    </w:p>
    <w:p w14:paraId="17439301" w14:textId="77777777" w:rsidR="00A4500F" w:rsidRDefault="00A4500F">
      <w:pPr>
        <w:pStyle w:val="Body"/>
        <w:rPr>
          <w:rFonts w:ascii="Arial"/>
          <w:sz w:val="56"/>
          <w:szCs w:val="56"/>
        </w:rPr>
      </w:pPr>
    </w:p>
    <w:p w14:paraId="166B4F27" w14:textId="77777777" w:rsidR="00A4500F" w:rsidRDefault="00A4500F">
      <w:pPr>
        <w:pStyle w:val="Body"/>
        <w:rPr>
          <w:rFonts w:ascii="Arial"/>
          <w:sz w:val="56"/>
          <w:szCs w:val="56"/>
        </w:rPr>
      </w:pPr>
    </w:p>
    <w:p w14:paraId="2DC85114" w14:textId="77777777" w:rsidR="00A4500F" w:rsidRDefault="00A4500F">
      <w:pPr>
        <w:pStyle w:val="Body"/>
        <w:rPr>
          <w:rFonts w:ascii="Arial"/>
          <w:sz w:val="56"/>
          <w:szCs w:val="56"/>
        </w:rPr>
      </w:pPr>
    </w:p>
    <w:p w14:paraId="78DB31CC" w14:textId="77777777" w:rsidR="00A4500F" w:rsidRDefault="00A4500F">
      <w:pPr>
        <w:pStyle w:val="Body"/>
        <w:rPr>
          <w:rFonts w:ascii="Arial"/>
          <w:sz w:val="56"/>
          <w:szCs w:val="56"/>
        </w:rPr>
      </w:pPr>
    </w:p>
    <w:p w14:paraId="0C124E88" w14:textId="77777777" w:rsidR="00A4500F" w:rsidRPr="00F50713" w:rsidRDefault="009C3266">
      <w:pPr>
        <w:pStyle w:val="Body"/>
        <w:rPr>
          <w:rFonts w:ascii="Calibri" w:eastAsia="Arial" w:hAnsi="Calibri" w:cs="Arial"/>
          <w:sz w:val="56"/>
          <w:szCs w:val="56"/>
        </w:rPr>
      </w:pPr>
      <w:r>
        <w:rPr>
          <w:rFonts w:ascii="Calibri" w:hAnsi="Calibri"/>
          <w:color w:val="auto"/>
          <w:sz w:val="56"/>
          <w:szCs w:val="56"/>
        </w:rPr>
        <w:t>Careers</w:t>
      </w:r>
      <w:r w:rsidR="004F09AB" w:rsidRPr="00F50713">
        <w:rPr>
          <w:rFonts w:ascii="Calibri" w:hAnsi="Calibri"/>
          <w:color w:val="auto"/>
          <w:sz w:val="56"/>
          <w:szCs w:val="56"/>
        </w:rPr>
        <w:t xml:space="preserve"> </w:t>
      </w:r>
      <w:r w:rsidR="004F09AB" w:rsidRPr="00F50713">
        <w:rPr>
          <w:rFonts w:ascii="Calibri" w:hAnsi="Calibri"/>
          <w:sz w:val="56"/>
          <w:szCs w:val="56"/>
        </w:rPr>
        <w:t>Policy</w:t>
      </w:r>
    </w:p>
    <w:p w14:paraId="355B6EC7" w14:textId="77777777" w:rsidR="00A4500F" w:rsidRDefault="00A4500F">
      <w:pPr>
        <w:pStyle w:val="Body"/>
        <w:rPr>
          <w:rFonts w:ascii="Arial Bold" w:eastAsia="Arial Bold" w:hAnsi="Arial Bold" w:cs="Arial Bold"/>
          <w:sz w:val="22"/>
          <w:szCs w:val="22"/>
        </w:rPr>
      </w:pPr>
    </w:p>
    <w:p w14:paraId="0FB5AB0D" w14:textId="77777777" w:rsidR="00A4500F" w:rsidRDefault="00A4500F">
      <w:pPr>
        <w:pStyle w:val="Body"/>
        <w:rPr>
          <w:rFonts w:ascii="Arial Bold" w:eastAsia="Arial Bold" w:hAnsi="Arial Bold" w:cs="Arial Bold"/>
          <w:sz w:val="22"/>
          <w:szCs w:val="22"/>
        </w:rPr>
      </w:pPr>
    </w:p>
    <w:p w14:paraId="476FD4A2" w14:textId="77777777" w:rsidR="00A4500F" w:rsidRDefault="00A4500F">
      <w:pPr>
        <w:pStyle w:val="Body"/>
        <w:rPr>
          <w:rFonts w:ascii="Arial Bold" w:eastAsia="Arial Bold" w:hAnsi="Arial Bold" w:cs="Arial Bold"/>
          <w:sz w:val="22"/>
          <w:szCs w:val="22"/>
        </w:rPr>
      </w:pPr>
    </w:p>
    <w:p w14:paraId="283D2C8F" w14:textId="77777777" w:rsidR="00A4500F" w:rsidRDefault="00A4500F">
      <w:pPr>
        <w:pStyle w:val="Body"/>
        <w:rPr>
          <w:rFonts w:ascii="Arial Bold" w:eastAsia="Arial Bold" w:hAnsi="Arial Bold" w:cs="Arial Bold"/>
          <w:sz w:val="22"/>
          <w:szCs w:val="22"/>
        </w:rPr>
      </w:pPr>
    </w:p>
    <w:p w14:paraId="4DE33E65" w14:textId="77777777" w:rsidR="00A4500F" w:rsidRDefault="00A4500F">
      <w:pPr>
        <w:pStyle w:val="Body"/>
        <w:rPr>
          <w:rFonts w:ascii="Arial Bold" w:eastAsia="Arial Bold" w:hAnsi="Arial Bold" w:cs="Arial Bold"/>
          <w:sz w:val="22"/>
          <w:szCs w:val="22"/>
        </w:rPr>
      </w:pPr>
    </w:p>
    <w:p w14:paraId="21DD775E" w14:textId="77777777" w:rsidR="00A4500F" w:rsidRDefault="00A4500F">
      <w:pPr>
        <w:pStyle w:val="Body"/>
        <w:rPr>
          <w:rFonts w:ascii="Arial Bold" w:eastAsia="Arial Bold" w:hAnsi="Arial Bold" w:cs="Arial Bold"/>
          <w:sz w:val="22"/>
          <w:szCs w:val="22"/>
        </w:rPr>
      </w:pPr>
    </w:p>
    <w:p w14:paraId="48392059" w14:textId="77777777" w:rsidR="00A4500F" w:rsidRDefault="00A4500F">
      <w:pPr>
        <w:pStyle w:val="Body"/>
        <w:rPr>
          <w:rFonts w:ascii="Arial Bold" w:eastAsia="Arial Bold" w:hAnsi="Arial Bold" w:cs="Arial Bold"/>
          <w:sz w:val="22"/>
          <w:szCs w:val="22"/>
        </w:rPr>
      </w:pPr>
    </w:p>
    <w:p w14:paraId="529ACFF2" w14:textId="77777777" w:rsidR="00A4500F" w:rsidRDefault="00A4500F">
      <w:pPr>
        <w:pStyle w:val="Body"/>
        <w:rPr>
          <w:rFonts w:ascii="Arial Bold" w:eastAsia="Arial Bold" w:hAnsi="Arial Bold" w:cs="Arial Bold"/>
          <w:sz w:val="22"/>
          <w:szCs w:val="22"/>
        </w:rPr>
      </w:pPr>
    </w:p>
    <w:p w14:paraId="18285A0C" w14:textId="77777777" w:rsidR="00A4500F" w:rsidRDefault="00A4500F">
      <w:pPr>
        <w:pStyle w:val="Body"/>
        <w:rPr>
          <w:rFonts w:ascii="Arial Bold" w:eastAsia="Arial Bold" w:hAnsi="Arial Bold" w:cs="Arial Bold"/>
          <w:sz w:val="22"/>
          <w:szCs w:val="22"/>
        </w:rPr>
      </w:pPr>
    </w:p>
    <w:p w14:paraId="5F133DBF" w14:textId="77777777" w:rsidR="00A4500F" w:rsidRDefault="00A4500F">
      <w:pPr>
        <w:pStyle w:val="Body"/>
        <w:rPr>
          <w:rFonts w:ascii="Arial Bold" w:eastAsia="Arial Bold" w:hAnsi="Arial Bold" w:cs="Arial Bold"/>
          <w:sz w:val="22"/>
          <w:szCs w:val="22"/>
        </w:rPr>
      </w:pPr>
    </w:p>
    <w:tbl>
      <w:tblPr>
        <w:tblW w:w="9526"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5077"/>
        <w:gridCol w:w="4449"/>
      </w:tblGrid>
      <w:tr w:rsidR="00D40FB9" w14:paraId="58443505" w14:textId="77777777" w:rsidTr="00D40FB9">
        <w:trPr>
          <w:trHeight w:val="243"/>
        </w:trPr>
        <w:tc>
          <w:tcPr>
            <w:tcW w:w="5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34BBDB" w14:textId="77777777" w:rsidR="00D40FB9" w:rsidRPr="00D40FB9" w:rsidRDefault="00D40FB9">
            <w:pPr>
              <w:pStyle w:val="Body"/>
              <w:spacing w:after="0"/>
              <w:rPr>
                <w:rFonts w:ascii="Calibri" w:hAnsi="Calibri" w:cs="Calibri"/>
              </w:rPr>
            </w:pPr>
            <w:r>
              <w:rPr>
                <w:rFonts w:ascii="Calibri" w:hAnsi="Calibri" w:cs="Calibri"/>
              </w:rPr>
              <w:t>Created:</w:t>
            </w:r>
          </w:p>
        </w:tc>
        <w:tc>
          <w:tcPr>
            <w:tcW w:w="4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177084" w14:textId="77777777" w:rsidR="00D40FB9" w:rsidRPr="00D40FB9" w:rsidRDefault="00D40FB9">
            <w:pPr>
              <w:pStyle w:val="Body"/>
              <w:spacing w:after="0"/>
              <w:rPr>
                <w:rFonts w:ascii="Calibri" w:hAnsi="Calibri" w:cs="Calibri"/>
              </w:rPr>
            </w:pPr>
            <w:r>
              <w:rPr>
                <w:rFonts w:ascii="Calibri" w:hAnsi="Calibri" w:cs="Calibri"/>
              </w:rPr>
              <w:t>2018</w:t>
            </w:r>
          </w:p>
        </w:tc>
      </w:tr>
      <w:tr w:rsidR="00A4500F" w14:paraId="0ED5303B" w14:textId="77777777" w:rsidTr="00D40FB9">
        <w:trPr>
          <w:trHeight w:val="243"/>
        </w:trPr>
        <w:tc>
          <w:tcPr>
            <w:tcW w:w="5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BB2EA74" w14:textId="77777777" w:rsidR="00A4500F" w:rsidRPr="00D40FB9" w:rsidRDefault="00D40FB9">
            <w:pPr>
              <w:pStyle w:val="Body"/>
              <w:spacing w:after="0"/>
              <w:rPr>
                <w:rFonts w:ascii="Calibri" w:hAnsi="Calibri" w:cs="Calibri"/>
              </w:rPr>
            </w:pPr>
            <w:r w:rsidRPr="00D40FB9">
              <w:rPr>
                <w:rFonts w:ascii="Calibri" w:hAnsi="Calibri" w:cs="Calibri"/>
              </w:rPr>
              <w:t>Reviewed by:</w:t>
            </w:r>
          </w:p>
        </w:tc>
        <w:tc>
          <w:tcPr>
            <w:tcW w:w="4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D94267" w14:textId="75A8E2C4" w:rsidR="00A4500F" w:rsidRPr="00D40FB9" w:rsidRDefault="00347330">
            <w:pPr>
              <w:pStyle w:val="Body"/>
              <w:spacing w:after="0"/>
              <w:rPr>
                <w:rFonts w:ascii="Calibri" w:hAnsi="Calibri" w:cs="Calibri"/>
              </w:rPr>
            </w:pPr>
            <w:r>
              <w:rPr>
                <w:rFonts w:ascii="Calibri" w:hAnsi="Calibri" w:cs="Calibri"/>
              </w:rPr>
              <w:t>Rochelle Sowden</w:t>
            </w:r>
            <w:r w:rsidR="00D40FB9" w:rsidRPr="00D40FB9">
              <w:rPr>
                <w:rFonts w:ascii="Calibri" w:hAnsi="Calibri" w:cs="Calibri"/>
              </w:rPr>
              <w:t xml:space="preserve"> (Career</w:t>
            </w:r>
            <w:r w:rsidR="0025762D">
              <w:rPr>
                <w:rFonts w:ascii="Calibri" w:hAnsi="Calibri" w:cs="Calibri"/>
              </w:rPr>
              <w:t>s</w:t>
            </w:r>
            <w:r w:rsidR="00D40FB9" w:rsidRPr="00D40FB9">
              <w:rPr>
                <w:rFonts w:ascii="Calibri" w:hAnsi="Calibri" w:cs="Calibri"/>
              </w:rPr>
              <w:t xml:space="preserve"> Lead)</w:t>
            </w:r>
          </w:p>
        </w:tc>
      </w:tr>
      <w:tr w:rsidR="00D40FB9" w14:paraId="7E918862" w14:textId="77777777" w:rsidTr="00D40FB9">
        <w:trPr>
          <w:trHeight w:val="243"/>
        </w:trPr>
        <w:tc>
          <w:tcPr>
            <w:tcW w:w="5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3A7ED80" w14:textId="77777777" w:rsidR="00D40FB9" w:rsidRPr="00D40FB9" w:rsidRDefault="00D40FB9" w:rsidP="00D40FB9">
            <w:pPr>
              <w:pStyle w:val="Body"/>
              <w:spacing w:after="0"/>
              <w:rPr>
                <w:rFonts w:ascii="Calibri" w:hAnsi="Calibri" w:cs="Calibri"/>
              </w:rPr>
            </w:pPr>
            <w:r w:rsidRPr="00D40FB9">
              <w:rPr>
                <w:rFonts w:ascii="Calibri" w:hAnsi="Calibri" w:cs="Calibri"/>
                <w:lang w:val="en-US"/>
              </w:rPr>
              <w:t>Reviewed:</w:t>
            </w:r>
          </w:p>
        </w:tc>
        <w:tc>
          <w:tcPr>
            <w:tcW w:w="4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4F0576" w14:textId="3B3B0D9E" w:rsidR="00D40FB9" w:rsidRPr="00D40FB9" w:rsidRDefault="00985FA8" w:rsidP="00D40FB9">
            <w:pPr>
              <w:pStyle w:val="Body"/>
              <w:spacing w:after="0"/>
              <w:rPr>
                <w:rFonts w:ascii="Calibri" w:hAnsi="Calibri" w:cs="Calibri"/>
              </w:rPr>
            </w:pPr>
            <w:r>
              <w:rPr>
                <w:rFonts w:ascii="Calibri" w:hAnsi="Calibri" w:cs="Calibri"/>
                <w:lang w:val="en-US"/>
              </w:rPr>
              <w:t xml:space="preserve">Sept </w:t>
            </w:r>
            <w:r w:rsidR="00347330">
              <w:rPr>
                <w:rFonts w:ascii="Calibri" w:hAnsi="Calibri" w:cs="Calibri"/>
                <w:lang w:val="en-US"/>
              </w:rPr>
              <w:t>2023</w:t>
            </w:r>
          </w:p>
        </w:tc>
      </w:tr>
      <w:tr w:rsidR="00A4500F" w14:paraId="2C8F461D" w14:textId="77777777" w:rsidTr="00D40FB9">
        <w:trPr>
          <w:trHeight w:val="243"/>
        </w:trPr>
        <w:tc>
          <w:tcPr>
            <w:tcW w:w="50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2A1602" w14:textId="77777777" w:rsidR="00A4500F" w:rsidRPr="00D40FB9" w:rsidRDefault="004F09AB">
            <w:pPr>
              <w:pStyle w:val="Body"/>
              <w:spacing w:after="0"/>
              <w:rPr>
                <w:rFonts w:ascii="Calibri" w:hAnsi="Calibri" w:cs="Calibri"/>
              </w:rPr>
            </w:pPr>
            <w:r w:rsidRPr="00D40FB9">
              <w:rPr>
                <w:rFonts w:ascii="Calibri" w:hAnsi="Calibri" w:cs="Calibri"/>
                <w:lang w:val="en-US"/>
              </w:rPr>
              <w:t>To be reviewed:</w:t>
            </w:r>
          </w:p>
        </w:tc>
        <w:tc>
          <w:tcPr>
            <w:tcW w:w="444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9B0EAF" w14:textId="59A9748A" w:rsidR="00A4500F" w:rsidRPr="00D40FB9" w:rsidRDefault="00985FA8">
            <w:pPr>
              <w:pStyle w:val="Body"/>
              <w:spacing w:after="0"/>
              <w:rPr>
                <w:rFonts w:ascii="Calibri" w:hAnsi="Calibri" w:cs="Calibri"/>
              </w:rPr>
            </w:pPr>
            <w:r>
              <w:rPr>
                <w:rFonts w:ascii="Calibri" w:hAnsi="Calibri" w:cs="Calibri"/>
                <w:lang w:val="en-US"/>
              </w:rPr>
              <w:t xml:space="preserve">Sept </w:t>
            </w:r>
            <w:r w:rsidR="00347330">
              <w:rPr>
                <w:rFonts w:ascii="Calibri" w:hAnsi="Calibri" w:cs="Calibri"/>
                <w:lang w:val="en-US"/>
              </w:rPr>
              <w:t>2024</w:t>
            </w:r>
          </w:p>
        </w:tc>
      </w:tr>
    </w:tbl>
    <w:p w14:paraId="0F8187A7" w14:textId="77777777" w:rsidR="001D1B88" w:rsidRDefault="001D1B88" w:rsidP="00D40FB9">
      <w:pPr>
        <w:jc w:val="both"/>
        <w:rPr>
          <w:rFonts w:ascii="Calibri" w:hAnsi="Calibri" w:cs="Calibri"/>
          <w:sz w:val="36"/>
          <w:szCs w:val="36"/>
        </w:rPr>
      </w:pPr>
    </w:p>
    <w:p w14:paraId="773DBF39" w14:textId="77777777" w:rsidR="00914D28" w:rsidRDefault="00914D28" w:rsidP="00D40FB9">
      <w:pPr>
        <w:jc w:val="both"/>
        <w:rPr>
          <w:rFonts w:ascii="Calibri" w:hAnsi="Calibri" w:cs="Calibri"/>
          <w:sz w:val="36"/>
          <w:szCs w:val="36"/>
        </w:rPr>
      </w:pPr>
    </w:p>
    <w:p w14:paraId="16DDD855" w14:textId="77777777" w:rsidR="003846A5" w:rsidRDefault="003846A5" w:rsidP="00D40FB9">
      <w:pPr>
        <w:jc w:val="both"/>
        <w:rPr>
          <w:rFonts w:ascii="Calibri" w:hAnsi="Calibri" w:cs="Calibri"/>
          <w:sz w:val="36"/>
          <w:szCs w:val="36"/>
        </w:rPr>
      </w:pPr>
    </w:p>
    <w:p w14:paraId="57C0FAA3" w14:textId="77777777" w:rsidR="003846A5" w:rsidRDefault="003846A5" w:rsidP="00D40FB9">
      <w:pPr>
        <w:jc w:val="both"/>
        <w:rPr>
          <w:rFonts w:ascii="Calibri" w:hAnsi="Calibri" w:cs="Calibri"/>
          <w:sz w:val="36"/>
          <w:szCs w:val="36"/>
        </w:rPr>
      </w:pPr>
    </w:p>
    <w:p w14:paraId="215C1D2D" w14:textId="77777777" w:rsidR="00A27D6F" w:rsidRPr="00D40FB9" w:rsidRDefault="00A27D6F" w:rsidP="00D40FB9">
      <w:pPr>
        <w:jc w:val="both"/>
        <w:rPr>
          <w:rFonts w:ascii="Calibri" w:hAnsi="Calibri" w:cs="Calibri"/>
          <w:sz w:val="36"/>
          <w:szCs w:val="36"/>
        </w:rPr>
      </w:pPr>
      <w:r w:rsidRPr="00D40FB9">
        <w:rPr>
          <w:rFonts w:ascii="Calibri" w:hAnsi="Calibri" w:cs="Calibri"/>
          <w:sz w:val="36"/>
          <w:szCs w:val="36"/>
        </w:rPr>
        <w:lastRenderedPageBreak/>
        <w:t>Introduction</w:t>
      </w:r>
    </w:p>
    <w:p w14:paraId="65D818A5" w14:textId="77777777" w:rsidR="00BA1C13" w:rsidRPr="00FD500A" w:rsidRDefault="00BA1C13" w:rsidP="00FD500A">
      <w:pPr>
        <w:jc w:val="both"/>
        <w:rPr>
          <w:rFonts w:ascii="Calibri" w:hAnsi="Calibri" w:cs="Calibri"/>
        </w:rPr>
      </w:pPr>
    </w:p>
    <w:p w14:paraId="2E364EDB" w14:textId="77777777" w:rsidR="00FD500A" w:rsidRPr="00FD500A" w:rsidRDefault="00FD500A" w:rsidP="00FD50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lang w:val="en-GB" w:eastAsia="en-GB"/>
        </w:rPr>
      </w:pPr>
      <w:r w:rsidRPr="00FD500A">
        <w:rPr>
          <w:rFonts w:ascii="Calibri" w:hAnsi="Calibri" w:cs="Calibri"/>
          <w:lang w:val="en-GB" w:eastAsia="en-GB"/>
        </w:rPr>
        <w:t>Underley Garden School is an independent school providing specialist education for children and young</w:t>
      </w:r>
    </w:p>
    <w:p w14:paraId="747BE406" w14:textId="77777777" w:rsidR="00FD500A" w:rsidRPr="00FD500A" w:rsidRDefault="00FD500A" w:rsidP="00FD50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lang w:val="en-GB" w:eastAsia="en-GB"/>
        </w:rPr>
      </w:pPr>
      <w:r w:rsidRPr="00FD500A">
        <w:rPr>
          <w:rFonts w:ascii="Calibri" w:hAnsi="Calibri" w:cs="Calibri"/>
          <w:lang w:val="en-GB" w:eastAsia="en-GB"/>
        </w:rPr>
        <w:t>people aged 5 – 19 with a range of Complex Needs. All of our</w:t>
      </w:r>
      <w:r w:rsidR="00283E37">
        <w:rPr>
          <w:rFonts w:ascii="Calibri" w:hAnsi="Calibri" w:cs="Calibri"/>
          <w:lang w:val="en-GB" w:eastAsia="en-GB"/>
        </w:rPr>
        <w:t xml:space="preserve"> children and young people have </w:t>
      </w:r>
      <w:r w:rsidRPr="00FD500A">
        <w:rPr>
          <w:rFonts w:ascii="Calibri" w:hAnsi="Calibri" w:cs="Calibri"/>
          <w:lang w:val="en-GB" w:eastAsia="en-GB"/>
        </w:rPr>
        <w:t xml:space="preserve">significant barriers to learning due to their complex learning difficulties </w:t>
      </w:r>
      <w:r w:rsidR="00283E37">
        <w:rPr>
          <w:rFonts w:ascii="Calibri" w:hAnsi="Calibri" w:cs="Calibri"/>
          <w:lang w:val="en-GB" w:eastAsia="en-GB"/>
        </w:rPr>
        <w:t xml:space="preserve">and disabilities in the area of </w:t>
      </w:r>
      <w:r w:rsidRPr="00FD500A">
        <w:rPr>
          <w:rFonts w:ascii="Calibri" w:hAnsi="Calibri" w:cs="Calibri"/>
          <w:lang w:val="en-GB" w:eastAsia="en-GB"/>
        </w:rPr>
        <w:t>autistic spectrum conditions, moderate to severe learning difficulties</w:t>
      </w:r>
      <w:r w:rsidR="00283E37">
        <w:rPr>
          <w:rFonts w:ascii="Calibri" w:hAnsi="Calibri" w:cs="Calibri"/>
          <w:lang w:val="en-GB" w:eastAsia="en-GB"/>
        </w:rPr>
        <w:t xml:space="preserve">, associated medical and health </w:t>
      </w:r>
      <w:r w:rsidRPr="00FD500A">
        <w:rPr>
          <w:rFonts w:ascii="Calibri" w:hAnsi="Calibri" w:cs="Calibri"/>
          <w:lang w:val="en-GB" w:eastAsia="en-GB"/>
        </w:rPr>
        <w:t>issues and moderate mental health conditions. All of our young peop</w:t>
      </w:r>
      <w:r w:rsidR="00283E37">
        <w:rPr>
          <w:rFonts w:ascii="Calibri" w:hAnsi="Calibri" w:cs="Calibri"/>
          <w:lang w:val="en-GB" w:eastAsia="en-GB"/>
        </w:rPr>
        <w:t xml:space="preserve">le are extremely vulnerable and </w:t>
      </w:r>
      <w:r w:rsidRPr="00FD500A">
        <w:rPr>
          <w:rFonts w:ascii="Calibri" w:hAnsi="Calibri" w:cs="Calibri"/>
          <w:lang w:val="en-GB" w:eastAsia="en-GB"/>
        </w:rPr>
        <w:t xml:space="preserve">many have experienced disruption to formal education. </w:t>
      </w:r>
    </w:p>
    <w:p w14:paraId="4FE7AA6C" w14:textId="77777777" w:rsidR="00FD500A" w:rsidRPr="00FD500A" w:rsidRDefault="00FD500A" w:rsidP="00FD50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lang w:val="en-GB" w:eastAsia="en-GB"/>
        </w:rPr>
      </w:pPr>
    </w:p>
    <w:p w14:paraId="0581CEF9" w14:textId="77777777" w:rsidR="00FD500A" w:rsidRPr="00FD500A" w:rsidRDefault="00FD500A" w:rsidP="00FD50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lang w:val="en-GB" w:eastAsia="en-GB"/>
        </w:rPr>
      </w:pPr>
      <w:r w:rsidRPr="00FD500A">
        <w:rPr>
          <w:rFonts w:ascii="Calibri" w:hAnsi="Calibri" w:cs="Calibri"/>
          <w:lang w:val="en-GB" w:eastAsia="en-GB"/>
        </w:rPr>
        <w:t xml:space="preserve">At Underley Garden </w:t>
      </w:r>
      <w:r w:rsidR="00C5459E" w:rsidRPr="00FD500A">
        <w:rPr>
          <w:rFonts w:ascii="Calibri" w:hAnsi="Calibri" w:cs="Calibri"/>
          <w:lang w:val="en-GB" w:eastAsia="en-GB"/>
        </w:rPr>
        <w:t>School,</w:t>
      </w:r>
      <w:r w:rsidRPr="00FD500A">
        <w:rPr>
          <w:rFonts w:ascii="Calibri" w:hAnsi="Calibri" w:cs="Calibri"/>
          <w:lang w:val="en-GB" w:eastAsia="en-GB"/>
        </w:rPr>
        <w:t xml:space="preserve"> we believe all young people deserve the right to an education that will</w:t>
      </w:r>
    </w:p>
    <w:p w14:paraId="5FEDE2D9" w14:textId="77777777" w:rsidR="00FD500A" w:rsidRPr="00FD500A" w:rsidRDefault="00283E37" w:rsidP="00FD500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lang w:val="en-GB" w:eastAsia="en-GB"/>
        </w:rPr>
      </w:pPr>
      <w:r>
        <w:rPr>
          <w:rFonts w:ascii="Calibri" w:hAnsi="Calibri" w:cs="Calibri"/>
          <w:lang w:val="en-GB" w:eastAsia="en-GB"/>
        </w:rPr>
        <w:t>s</w:t>
      </w:r>
      <w:r w:rsidR="00FD500A" w:rsidRPr="00FD500A">
        <w:rPr>
          <w:rFonts w:ascii="Calibri" w:hAnsi="Calibri" w:cs="Calibri"/>
          <w:lang w:val="en-GB" w:eastAsia="en-GB"/>
        </w:rPr>
        <w:t>upport them to become happy and confident individuals with skills, qualifications and achievements</w:t>
      </w:r>
    </w:p>
    <w:p w14:paraId="4424881B" w14:textId="77777777" w:rsidR="00BA1C13" w:rsidRDefault="00FD500A" w:rsidP="00283E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rPr>
      </w:pPr>
      <w:r w:rsidRPr="00FD500A">
        <w:rPr>
          <w:rFonts w:ascii="Calibri" w:hAnsi="Calibri" w:cs="Calibri"/>
          <w:lang w:val="en-GB" w:eastAsia="en-GB"/>
        </w:rPr>
        <w:t>that will support them in their future. The overriding aim of our curricul</w:t>
      </w:r>
      <w:r w:rsidR="00283E37">
        <w:rPr>
          <w:rFonts w:ascii="Calibri" w:hAnsi="Calibri" w:cs="Calibri"/>
          <w:lang w:val="en-GB" w:eastAsia="en-GB"/>
        </w:rPr>
        <w:t xml:space="preserve">um and wider work is to achieve </w:t>
      </w:r>
      <w:r w:rsidRPr="00FD500A">
        <w:rPr>
          <w:rFonts w:ascii="Calibri" w:hAnsi="Calibri" w:cs="Calibri"/>
          <w:lang w:val="en-GB" w:eastAsia="en-GB"/>
        </w:rPr>
        <w:t>the best possible outcomes for our young people in terms of individual l</w:t>
      </w:r>
      <w:r>
        <w:rPr>
          <w:rFonts w:ascii="Calibri" w:hAnsi="Calibri" w:cs="Calibri"/>
          <w:lang w:val="en-GB" w:eastAsia="en-GB"/>
        </w:rPr>
        <w:t xml:space="preserve">earning, independence, personal </w:t>
      </w:r>
      <w:r w:rsidRPr="00FD500A">
        <w:rPr>
          <w:rFonts w:ascii="Calibri" w:hAnsi="Calibri" w:cs="Calibri"/>
          <w:lang w:val="en-GB" w:eastAsia="en-GB"/>
        </w:rPr>
        <w:t>growth and develop</w:t>
      </w:r>
      <w:r>
        <w:rPr>
          <w:rFonts w:ascii="Calibri" w:hAnsi="Calibri" w:cs="Calibri"/>
          <w:lang w:val="en-GB" w:eastAsia="en-GB"/>
        </w:rPr>
        <w:t>ment and preparation for the world of work</w:t>
      </w:r>
      <w:r w:rsidRPr="00FD500A">
        <w:rPr>
          <w:rFonts w:ascii="Calibri" w:hAnsi="Calibri" w:cs="Calibri"/>
          <w:lang w:val="en-GB" w:eastAsia="en-GB"/>
        </w:rPr>
        <w:t xml:space="preserve">. </w:t>
      </w:r>
      <w:r w:rsidR="00283E37">
        <w:rPr>
          <w:rFonts w:ascii="Calibri" w:hAnsi="Calibri" w:cs="Calibri"/>
        </w:rPr>
        <w:t>W</w:t>
      </w:r>
      <w:r w:rsidR="00722CA4" w:rsidRPr="00722CA4">
        <w:rPr>
          <w:rFonts w:ascii="Calibri" w:hAnsi="Calibri" w:cs="Calibri"/>
        </w:rPr>
        <w:t xml:space="preserve">e believe that </w:t>
      </w:r>
      <w:r w:rsidR="00283E37">
        <w:rPr>
          <w:rFonts w:ascii="Calibri" w:hAnsi="Calibri" w:cs="Calibri"/>
        </w:rPr>
        <w:t>a robust Careers program</w:t>
      </w:r>
      <w:r w:rsidR="00B656B0" w:rsidRPr="00722CA4">
        <w:rPr>
          <w:rFonts w:ascii="Calibri" w:hAnsi="Calibri" w:cs="Calibri"/>
        </w:rPr>
        <w:t xml:space="preserve"> and guidance </w:t>
      </w:r>
      <w:r w:rsidR="00D40FB9" w:rsidRPr="00722CA4">
        <w:rPr>
          <w:rFonts w:ascii="Calibri" w:hAnsi="Calibri" w:cs="Calibri"/>
        </w:rPr>
        <w:t>provide</w:t>
      </w:r>
      <w:r w:rsidR="00B656B0" w:rsidRPr="00722CA4">
        <w:rPr>
          <w:rFonts w:ascii="Calibri" w:hAnsi="Calibri" w:cs="Calibri"/>
        </w:rPr>
        <w:t>s</w:t>
      </w:r>
      <w:r w:rsidR="00283E37">
        <w:rPr>
          <w:rFonts w:ascii="Calibri" w:hAnsi="Calibri" w:cs="Calibri"/>
        </w:rPr>
        <w:t xml:space="preserve"> a major contribution in supporting</w:t>
      </w:r>
      <w:r w:rsidR="00B656B0" w:rsidRPr="00722CA4">
        <w:rPr>
          <w:rFonts w:ascii="Calibri" w:hAnsi="Calibri" w:cs="Calibri"/>
        </w:rPr>
        <w:t xml:space="preserve"> them in choosing appropriate</w:t>
      </w:r>
      <w:r w:rsidR="00BA1C13" w:rsidRPr="00722CA4">
        <w:rPr>
          <w:rFonts w:ascii="Calibri" w:hAnsi="Calibri" w:cs="Calibri"/>
        </w:rPr>
        <w:t xml:space="preserve"> pathways that suit their interests</w:t>
      </w:r>
      <w:r w:rsidR="00722CA4" w:rsidRPr="00722CA4">
        <w:rPr>
          <w:rFonts w:ascii="Calibri" w:hAnsi="Calibri" w:cs="Calibri"/>
        </w:rPr>
        <w:t>, needs</w:t>
      </w:r>
      <w:r w:rsidR="00BA1C13" w:rsidRPr="00722CA4">
        <w:rPr>
          <w:rFonts w:ascii="Calibri" w:hAnsi="Calibri" w:cs="Calibri"/>
        </w:rPr>
        <w:t xml:space="preserve"> and abilities and help them to follow a</w:t>
      </w:r>
      <w:r w:rsidR="00B656B0" w:rsidRPr="00722CA4">
        <w:rPr>
          <w:rFonts w:ascii="Calibri" w:hAnsi="Calibri" w:cs="Calibri"/>
        </w:rPr>
        <w:t>n appropriate</w:t>
      </w:r>
      <w:r w:rsidR="00BA1C13" w:rsidRPr="00722CA4">
        <w:rPr>
          <w:rFonts w:ascii="Calibri" w:hAnsi="Calibri" w:cs="Calibri"/>
        </w:rPr>
        <w:t xml:space="preserve"> career path and sustain employability throughout their working lives</w:t>
      </w:r>
      <w:r w:rsidR="0012700E">
        <w:rPr>
          <w:rFonts w:ascii="Calibri" w:hAnsi="Calibri" w:cs="Calibri"/>
        </w:rPr>
        <w:t xml:space="preserve"> where possible</w:t>
      </w:r>
      <w:r w:rsidR="00BA1C13" w:rsidRPr="00722CA4">
        <w:rPr>
          <w:rFonts w:ascii="Calibri" w:hAnsi="Calibri" w:cs="Calibri"/>
        </w:rPr>
        <w:t>.</w:t>
      </w:r>
      <w:r w:rsidR="009B63CD">
        <w:rPr>
          <w:rFonts w:ascii="Calibri" w:hAnsi="Calibri" w:cs="Calibri"/>
        </w:rPr>
        <w:t xml:space="preserve"> </w:t>
      </w:r>
    </w:p>
    <w:p w14:paraId="48865584" w14:textId="77777777" w:rsidR="00FE22A9" w:rsidRDefault="00FE22A9" w:rsidP="00283E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rPr>
      </w:pPr>
    </w:p>
    <w:p w14:paraId="648B7D65" w14:textId="06E905A4" w:rsidR="00FE22A9" w:rsidRPr="00283E37" w:rsidRDefault="00FE22A9" w:rsidP="00283E37">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lang w:val="en-GB" w:eastAsia="en-GB"/>
        </w:rPr>
      </w:pPr>
      <w:r w:rsidRPr="00B76C13">
        <w:rPr>
          <w:rFonts w:ascii="Calibri" w:hAnsi="Calibri" w:cs="Calibri"/>
          <w:bCs/>
        </w:rPr>
        <w:t>At Underley Garden</w:t>
      </w:r>
      <w:r>
        <w:rPr>
          <w:rFonts w:ascii="Calibri" w:hAnsi="Calibri" w:cs="Calibri"/>
          <w:bCs/>
        </w:rPr>
        <w:t>,</w:t>
      </w:r>
      <w:r w:rsidRPr="00B76C13">
        <w:rPr>
          <w:rFonts w:ascii="Calibri" w:hAnsi="Calibri" w:cs="Calibri"/>
          <w:bCs/>
        </w:rPr>
        <w:t xml:space="preserve"> the Career Development Institute (CDI) framework</w:t>
      </w:r>
      <w:r>
        <w:rPr>
          <w:rFonts w:ascii="Calibri" w:hAnsi="Calibri" w:cs="Calibri"/>
          <w:bCs/>
        </w:rPr>
        <w:t xml:space="preserve"> is the foundation of our Careers curriculum</w:t>
      </w:r>
      <w:r w:rsidR="00985FA8">
        <w:rPr>
          <w:rFonts w:ascii="Calibri" w:hAnsi="Calibri" w:cs="Calibri"/>
          <w:bCs/>
        </w:rPr>
        <w:t xml:space="preserve"> up to, and including, Key Stage 3. From Key Stage 4 our young people access Princes Trust qualifications</w:t>
      </w:r>
      <w:r>
        <w:rPr>
          <w:rFonts w:ascii="Calibri" w:hAnsi="Calibri" w:cs="Calibri"/>
          <w:bCs/>
        </w:rPr>
        <w:t xml:space="preserve"> as well as </w:t>
      </w:r>
      <w:r w:rsidRPr="004D77C5">
        <w:rPr>
          <w:rFonts w:ascii="Calibri" w:hAnsi="Calibri" w:cs="Calibri"/>
          <w:lang w:val="en-GB" w:eastAsia="en-GB"/>
        </w:rPr>
        <w:t>following the Gatsby Benchmarks as part of the DfE Careers Strategy</w:t>
      </w:r>
      <w:r w:rsidRPr="004D77C5">
        <w:rPr>
          <w:rFonts w:ascii="Calibri" w:hAnsi="Calibri" w:cs="Calibri"/>
          <w:bCs/>
        </w:rPr>
        <w:t>.</w:t>
      </w:r>
      <w:r>
        <w:rPr>
          <w:rFonts w:ascii="Calibri" w:hAnsi="Calibri" w:cs="Calibri"/>
          <w:bCs/>
        </w:rPr>
        <w:t xml:space="preserve"> (See appendix 1 and 2 for more details) </w:t>
      </w:r>
    </w:p>
    <w:p w14:paraId="565680BA" w14:textId="77777777" w:rsidR="00722CA4" w:rsidRPr="00914D28" w:rsidRDefault="00722CA4" w:rsidP="00832079">
      <w:pPr>
        <w:rPr>
          <w:rFonts w:ascii="Calibri" w:hAnsi="Calibri" w:cs="Calibri"/>
        </w:rPr>
      </w:pPr>
    </w:p>
    <w:p w14:paraId="4F955522" w14:textId="77777777" w:rsidR="00A27D6F" w:rsidRDefault="001D1B88" w:rsidP="00832079">
      <w:pPr>
        <w:rPr>
          <w:rFonts w:ascii="Calibri" w:hAnsi="Calibri" w:cs="Calibri"/>
          <w:sz w:val="36"/>
          <w:szCs w:val="36"/>
        </w:rPr>
      </w:pPr>
      <w:r>
        <w:rPr>
          <w:rFonts w:ascii="Calibri" w:hAnsi="Calibri" w:cs="Calibri"/>
          <w:sz w:val="36"/>
          <w:szCs w:val="36"/>
        </w:rPr>
        <w:t>Rationale</w:t>
      </w:r>
    </w:p>
    <w:p w14:paraId="2EEFD2F8" w14:textId="77777777" w:rsidR="00832079" w:rsidRPr="00914D28" w:rsidRDefault="00832079" w:rsidP="00832079">
      <w:pPr>
        <w:rPr>
          <w:rFonts w:ascii="Calibri" w:hAnsi="Calibri" w:cs="Calibri"/>
        </w:rPr>
      </w:pPr>
    </w:p>
    <w:p w14:paraId="417D30DC" w14:textId="77777777" w:rsidR="009618A6" w:rsidRPr="00914D28" w:rsidRDefault="00727EF4" w:rsidP="009618A6">
      <w:pPr>
        <w:pStyle w:val="BodyText"/>
        <w:spacing w:before="93"/>
        <w:ind w:left="153" w:right="129"/>
        <w:rPr>
          <w:rFonts w:ascii="Calibri" w:hAnsi="Calibri" w:cs="Calibri"/>
          <w:sz w:val="24"/>
          <w:szCs w:val="24"/>
        </w:rPr>
      </w:pPr>
      <w:r>
        <w:rPr>
          <w:rFonts w:ascii="Calibri" w:hAnsi="Calibri" w:cs="Calibri"/>
          <w:sz w:val="24"/>
          <w:szCs w:val="24"/>
        </w:rPr>
        <w:t>Underley Garden</w:t>
      </w:r>
      <w:r w:rsidR="009618A6" w:rsidRPr="00914D28">
        <w:rPr>
          <w:rFonts w:ascii="Calibri" w:hAnsi="Calibri" w:cs="Calibri"/>
          <w:sz w:val="24"/>
          <w:szCs w:val="24"/>
        </w:rPr>
        <w:t xml:space="preserve"> offers a broad and balanced curriculum and aims to provide Careers Guidance that:</w:t>
      </w:r>
    </w:p>
    <w:p w14:paraId="7AC84DAC" w14:textId="77777777" w:rsidR="009618A6" w:rsidRPr="00914D28" w:rsidRDefault="009618A6" w:rsidP="00781F85">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before="1" w:after="0" w:line="244" w:lineRule="exact"/>
        <w:ind w:hanging="361"/>
        <w:rPr>
          <w:rFonts w:ascii="Calibri" w:hAnsi="Calibri" w:cs="Calibri"/>
        </w:rPr>
      </w:pPr>
      <w:r w:rsidRPr="00914D28">
        <w:rPr>
          <w:rFonts w:ascii="Calibri" w:hAnsi="Calibri" w:cs="Calibri"/>
        </w:rPr>
        <w:t>Is accurate and up to</w:t>
      </w:r>
      <w:r w:rsidRPr="00914D28">
        <w:rPr>
          <w:rFonts w:ascii="Calibri" w:hAnsi="Calibri" w:cs="Calibri"/>
          <w:spacing w:val="-3"/>
        </w:rPr>
        <w:t xml:space="preserve"> </w:t>
      </w:r>
      <w:r w:rsidRPr="00914D28">
        <w:rPr>
          <w:rFonts w:ascii="Calibri" w:hAnsi="Calibri" w:cs="Calibri"/>
        </w:rPr>
        <w:t>date</w:t>
      </w:r>
    </w:p>
    <w:p w14:paraId="7158B2F2" w14:textId="77777777" w:rsidR="009618A6" w:rsidRPr="00722CA4" w:rsidRDefault="009618A6" w:rsidP="00781F85">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after="0" w:line="242" w:lineRule="exact"/>
        <w:ind w:hanging="361"/>
        <w:rPr>
          <w:rFonts w:ascii="Calibri" w:hAnsi="Calibri" w:cs="Calibri"/>
        </w:rPr>
      </w:pPr>
      <w:r w:rsidRPr="00914D28">
        <w:rPr>
          <w:rFonts w:ascii="Calibri" w:hAnsi="Calibri" w:cs="Calibri"/>
        </w:rPr>
        <w:t>Is</w:t>
      </w:r>
      <w:r w:rsidRPr="00722CA4">
        <w:rPr>
          <w:rFonts w:ascii="Calibri" w:hAnsi="Calibri" w:cs="Calibri"/>
        </w:rPr>
        <w:t xml:space="preserve"> presented in an impartial</w:t>
      </w:r>
      <w:r w:rsidRPr="00722CA4">
        <w:rPr>
          <w:rFonts w:ascii="Calibri" w:hAnsi="Calibri" w:cs="Calibri"/>
          <w:spacing w:val="-4"/>
        </w:rPr>
        <w:t xml:space="preserve"> </w:t>
      </w:r>
      <w:r w:rsidRPr="00722CA4">
        <w:rPr>
          <w:rFonts w:ascii="Calibri" w:hAnsi="Calibri" w:cs="Calibri"/>
        </w:rPr>
        <w:t>manner</w:t>
      </w:r>
    </w:p>
    <w:p w14:paraId="72D5EAAB" w14:textId="77777777" w:rsidR="009618A6" w:rsidRPr="00722CA4" w:rsidRDefault="009618A6" w:rsidP="00781F85">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after="0" w:line="242" w:lineRule="exact"/>
        <w:ind w:hanging="361"/>
        <w:rPr>
          <w:rFonts w:ascii="Calibri" w:hAnsi="Calibri" w:cs="Calibri"/>
        </w:rPr>
      </w:pPr>
      <w:r w:rsidRPr="00722CA4">
        <w:rPr>
          <w:rFonts w:ascii="Calibri" w:hAnsi="Calibri" w:cs="Calibri"/>
          <w:bCs/>
        </w:rPr>
        <w:t xml:space="preserve">Contributes to strategies for raising achievement, especially by increasing motivation and providing access to accreditation pathways </w:t>
      </w:r>
    </w:p>
    <w:p w14:paraId="13988C99" w14:textId="77777777" w:rsidR="009618A6" w:rsidRPr="00722CA4" w:rsidRDefault="009618A6" w:rsidP="00781F85">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after="0" w:line="242" w:lineRule="exact"/>
        <w:ind w:hanging="361"/>
        <w:rPr>
          <w:rFonts w:ascii="Calibri" w:hAnsi="Calibri" w:cs="Calibri"/>
        </w:rPr>
      </w:pPr>
      <w:r w:rsidRPr="00722CA4">
        <w:rPr>
          <w:rFonts w:ascii="Calibri" w:hAnsi="Calibri" w:cs="Calibri"/>
          <w:bCs/>
        </w:rPr>
        <w:t>Supports inclusion, challenge stereotyping and promote equality of opportunity</w:t>
      </w:r>
    </w:p>
    <w:p w14:paraId="5E568167" w14:textId="77777777" w:rsidR="009618A6" w:rsidRPr="00722CA4" w:rsidRDefault="009618A6" w:rsidP="00781F85">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after="0" w:line="242" w:lineRule="exact"/>
        <w:ind w:hanging="361"/>
        <w:rPr>
          <w:rFonts w:ascii="Calibri" w:hAnsi="Calibri" w:cs="Calibri"/>
        </w:rPr>
      </w:pPr>
      <w:r w:rsidRPr="00722CA4">
        <w:rPr>
          <w:rFonts w:ascii="Calibri" w:hAnsi="Calibri" w:cs="Calibri"/>
          <w:bCs/>
        </w:rPr>
        <w:t>Develops enterprise and employment skills</w:t>
      </w:r>
    </w:p>
    <w:p w14:paraId="37AF329F" w14:textId="77777777" w:rsidR="009618A6" w:rsidRPr="00722CA4" w:rsidRDefault="009618A6" w:rsidP="00781F85">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after="0" w:line="242" w:lineRule="exact"/>
        <w:ind w:hanging="361"/>
        <w:rPr>
          <w:rFonts w:ascii="Calibri" w:hAnsi="Calibri" w:cs="Calibri"/>
        </w:rPr>
      </w:pPr>
      <w:r w:rsidRPr="00722CA4">
        <w:rPr>
          <w:rFonts w:ascii="Calibri" w:hAnsi="Calibri" w:cs="Calibri"/>
          <w:bCs/>
        </w:rPr>
        <w:t>Contributes to the economic prosperity of individuals and communities</w:t>
      </w:r>
    </w:p>
    <w:p w14:paraId="5735CE4F" w14:textId="77777777" w:rsidR="009618A6" w:rsidRPr="00722CA4" w:rsidRDefault="009618A6" w:rsidP="00781F85">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after="0" w:line="242" w:lineRule="exact"/>
        <w:ind w:hanging="361"/>
        <w:rPr>
          <w:rFonts w:ascii="Calibri" w:hAnsi="Calibri" w:cs="Calibri"/>
        </w:rPr>
      </w:pPr>
      <w:r w:rsidRPr="00722CA4">
        <w:rPr>
          <w:rFonts w:ascii="Calibri" w:hAnsi="Calibri" w:cs="Calibri"/>
          <w:bCs/>
        </w:rPr>
        <w:t xml:space="preserve">Meets the needs of all our </w:t>
      </w:r>
      <w:r w:rsidR="00A93BBE">
        <w:rPr>
          <w:rFonts w:ascii="Calibri" w:hAnsi="Calibri" w:cs="Calibri"/>
          <w:bCs/>
        </w:rPr>
        <w:t>young people</w:t>
      </w:r>
      <w:r w:rsidRPr="00722CA4">
        <w:rPr>
          <w:rFonts w:ascii="Calibri" w:hAnsi="Calibri" w:cs="Calibri"/>
          <w:bCs/>
        </w:rPr>
        <w:t xml:space="preserve"> through appropriate differentiation</w:t>
      </w:r>
    </w:p>
    <w:p w14:paraId="463890A7" w14:textId="77777777" w:rsidR="009618A6" w:rsidRPr="00722CA4" w:rsidRDefault="009618A6" w:rsidP="00781F85">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after="0" w:line="242" w:lineRule="exact"/>
        <w:ind w:hanging="361"/>
        <w:rPr>
          <w:rFonts w:ascii="Calibri" w:hAnsi="Calibri" w:cs="Calibri"/>
        </w:rPr>
      </w:pPr>
      <w:r w:rsidRPr="00722CA4">
        <w:rPr>
          <w:rFonts w:ascii="Calibri" w:hAnsi="Calibri" w:cs="Calibri"/>
          <w:bCs/>
        </w:rPr>
        <w:t xml:space="preserve">Focuses on </w:t>
      </w:r>
      <w:r w:rsidR="00A93BBE">
        <w:rPr>
          <w:rFonts w:ascii="Calibri" w:hAnsi="Calibri" w:cs="Calibri"/>
          <w:bCs/>
        </w:rPr>
        <w:t>young people</w:t>
      </w:r>
      <w:r w:rsidRPr="00722CA4">
        <w:rPr>
          <w:rFonts w:ascii="Calibri" w:hAnsi="Calibri" w:cs="Calibri"/>
          <w:bCs/>
        </w:rPr>
        <w:t xml:space="preserve"> on their future aspirations</w:t>
      </w:r>
    </w:p>
    <w:p w14:paraId="03123C5A" w14:textId="77777777" w:rsidR="009618A6" w:rsidRPr="00722CA4" w:rsidRDefault="009618A6" w:rsidP="00781F85">
      <w:pPr>
        <w:pStyle w:val="ListParagraph"/>
        <w:widowControl w:val="0"/>
        <w:numPr>
          <w:ilvl w:val="2"/>
          <w:numId w:val="19"/>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after="0" w:line="242" w:lineRule="exact"/>
        <w:ind w:hanging="361"/>
        <w:rPr>
          <w:rFonts w:ascii="Calibri" w:hAnsi="Calibri" w:cs="Calibri"/>
        </w:rPr>
      </w:pPr>
      <w:r w:rsidRPr="00722CA4">
        <w:rPr>
          <w:rFonts w:ascii="Calibri" w:hAnsi="Calibri" w:cs="Calibri"/>
          <w:bCs/>
        </w:rPr>
        <w:t>Involves parents and carers</w:t>
      </w:r>
    </w:p>
    <w:p w14:paraId="6DA1E876" w14:textId="77777777" w:rsidR="009618A6" w:rsidRPr="008440D8" w:rsidRDefault="009618A6" w:rsidP="009618A6">
      <w:pPr>
        <w:pStyle w:val="BodyText"/>
        <w:spacing w:before="9"/>
        <w:rPr>
          <w:rFonts w:asciiTheme="minorHAnsi" w:hAnsiTheme="minorHAnsi" w:cstheme="minorHAnsi"/>
          <w:sz w:val="24"/>
          <w:szCs w:val="24"/>
        </w:rPr>
      </w:pPr>
    </w:p>
    <w:p w14:paraId="775FF7AB" w14:textId="23B20D12" w:rsidR="004D77C5" w:rsidRDefault="009618A6" w:rsidP="004D77C5">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lang w:val="en-GB" w:eastAsia="en-GB"/>
        </w:rPr>
      </w:pPr>
      <w:r w:rsidRPr="00722CA4">
        <w:rPr>
          <w:rFonts w:ascii="Calibri" w:hAnsi="Calibri" w:cs="Calibri"/>
        </w:rPr>
        <w:t xml:space="preserve">At </w:t>
      </w:r>
      <w:r w:rsidR="00727EF4">
        <w:rPr>
          <w:rFonts w:ascii="Calibri" w:hAnsi="Calibri" w:cs="Calibri"/>
        </w:rPr>
        <w:t>Underley Garden</w:t>
      </w:r>
      <w:r w:rsidRPr="00722CA4">
        <w:rPr>
          <w:rFonts w:ascii="Calibri" w:hAnsi="Calibri" w:cs="Calibri"/>
        </w:rPr>
        <w:t>, we recognise and celebrate that all of our young people are different and as a result, their education and career pathways will be plan</w:t>
      </w:r>
      <w:r w:rsidR="004D77C5">
        <w:rPr>
          <w:rFonts w:ascii="Calibri" w:hAnsi="Calibri" w:cs="Calibri"/>
        </w:rPr>
        <w:t xml:space="preserve">ned on an individualised basis, </w:t>
      </w:r>
      <w:r w:rsidR="004D77C5" w:rsidRPr="00A93BBE">
        <w:rPr>
          <w:rFonts w:ascii="Calibri" w:hAnsi="Calibri" w:cs="Calibri"/>
          <w:lang w:val="en-GB" w:eastAsia="en-GB"/>
        </w:rPr>
        <w:t>we use a holistic, person-centered app</w:t>
      </w:r>
      <w:r w:rsidR="004D77C5">
        <w:rPr>
          <w:rFonts w:ascii="Calibri" w:hAnsi="Calibri" w:cs="Calibri"/>
          <w:lang w:val="en-GB" w:eastAsia="en-GB"/>
        </w:rPr>
        <w:t xml:space="preserve">roach to the development of our </w:t>
      </w:r>
      <w:r w:rsidR="004D77C5" w:rsidRPr="00A93BBE">
        <w:rPr>
          <w:rFonts w:ascii="Calibri" w:hAnsi="Calibri" w:cs="Calibri"/>
          <w:lang w:val="en-GB" w:eastAsia="en-GB"/>
        </w:rPr>
        <w:t>young people to ensure they achieve the best possible ou</w:t>
      </w:r>
      <w:r w:rsidR="00FE22A9">
        <w:rPr>
          <w:rFonts w:ascii="Calibri" w:hAnsi="Calibri" w:cs="Calibri"/>
          <w:lang w:val="en-GB" w:eastAsia="en-GB"/>
        </w:rPr>
        <w:t>tcomes. Although we follow the CDI</w:t>
      </w:r>
      <w:r w:rsidR="004D77C5" w:rsidRPr="00A93BBE">
        <w:rPr>
          <w:rFonts w:ascii="Calibri" w:hAnsi="Calibri" w:cs="Calibri"/>
          <w:lang w:val="en-GB" w:eastAsia="en-GB"/>
        </w:rPr>
        <w:t xml:space="preserve"> </w:t>
      </w:r>
      <w:r w:rsidR="004D77C5">
        <w:rPr>
          <w:rFonts w:ascii="Calibri" w:hAnsi="Calibri" w:cs="Calibri"/>
          <w:lang w:val="en-GB" w:eastAsia="en-GB"/>
        </w:rPr>
        <w:t xml:space="preserve">framework that </w:t>
      </w:r>
      <w:r w:rsidR="004D77C5" w:rsidRPr="00A93BBE">
        <w:rPr>
          <w:rFonts w:ascii="Calibri" w:hAnsi="Calibri" w:cs="Calibri"/>
          <w:lang w:val="en-GB" w:eastAsia="en-GB"/>
        </w:rPr>
        <w:t>is organised into key stages, our Careers curriculum is flexible and key stages are followed depend</w:t>
      </w:r>
      <w:r w:rsidR="004D77C5">
        <w:rPr>
          <w:rFonts w:ascii="Calibri" w:hAnsi="Calibri" w:cs="Calibri"/>
          <w:lang w:val="en-GB" w:eastAsia="en-GB"/>
        </w:rPr>
        <w:t xml:space="preserve">ing </w:t>
      </w:r>
      <w:r w:rsidR="004D77C5" w:rsidRPr="00A93BBE">
        <w:rPr>
          <w:rFonts w:ascii="Calibri" w:hAnsi="Calibri" w:cs="Calibri"/>
          <w:lang w:val="en-GB" w:eastAsia="en-GB"/>
        </w:rPr>
        <w:t>on the individual needs and main areas of development within that class, as opposed to their age group.</w:t>
      </w:r>
      <w:r w:rsidR="00C6510E">
        <w:rPr>
          <w:rFonts w:ascii="Calibri" w:hAnsi="Calibri" w:cs="Calibri"/>
          <w:lang w:val="en-GB" w:eastAsia="en-GB"/>
        </w:rPr>
        <w:t xml:space="preserve"> </w:t>
      </w:r>
      <w:r w:rsidR="00985FA8" w:rsidRPr="00985FA8">
        <w:rPr>
          <w:rFonts w:ascii="Calibri" w:hAnsi="Calibri" w:cs="Calibri"/>
          <w:lang w:val="en-GB" w:eastAsia="en-GB"/>
        </w:rPr>
        <w:t>The Pri</w:t>
      </w:r>
      <w:r w:rsidR="00985FA8">
        <w:rPr>
          <w:rFonts w:ascii="Calibri" w:hAnsi="Calibri" w:cs="Calibri"/>
          <w:lang w:val="en-GB" w:eastAsia="en-GB"/>
        </w:rPr>
        <w:t xml:space="preserve">nces Trust Qualification support our </w:t>
      </w:r>
      <w:r w:rsidR="00985FA8" w:rsidRPr="00985FA8">
        <w:rPr>
          <w:rFonts w:ascii="Calibri" w:hAnsi="Calibri" w:cs="Calibri"/>
          <w:lang w:val="en-GB" w:eastAsia="en-GB"/>
        </w:rPr>
        <w:t>delivery o</w:t>
      </w:r>
      <w:r w:rsidR="00985FA8">
        <w:rPr>
          <w:rFonts w:ascii="Calibri" w:hAnsi="Calibri" w:cs="Calibri"/>
          <w:lang w:val="en-GB" w:eastAsia="en-GB"/>
        </w:rPr>
        <w:t>f careers education across Key stage 4 and above. Th</w:t>
      </w:r>
      <w:r w:rsidR="00985FA8" w:rsidRPr="00985FA8">
        <w:rPr>
          <w:rFonts w:ascii="Calibri" w:hAnsi="Calibri" w:cs="Calibri"/>
          <w:lang w:val="en-GB" w:eastAsia="en-GB"/>
        </w:rPr>
        <w:t>e qualification is offered at Entry 3, Level 1 and Level 2 and can be complet</w:t>
      </w:r>
      <w:r w:rsidR="00985FA8">
        <w:rPr>
          <w:rFonts w:ascii="Calibri" w:hAnsi="Calibri" w:cs="Calibri"/>
          <w:lang w:val="en-GB" w:eastAsia="en-GB"/>
        </w:rPr>
        <w:t>ed in a timescale that suits our young people’s</w:t>
      </w:r>
      <w:r w:rsidR="00985FA8" w:rsidRPr="00985FA8">
        <w:rPr>
          <w:rFonts w:ascii="Calibri" w:hAnsi="Calibri" w:cs="Calibri"/>
          <w:lang w:val="en-GB" w:eastAsia="en-GB"/>
        </w:rPr>
        <w:t xml:space="preserve"> pace of learning. </w:t>
      </w:r>
      <w:r w:rsidR="00C6510E">
        <w:rPr>
          <w:rFonts w:ascii="Calibri" w:hAnsi="Calibri" w:cs="Calibri"/>
          <w:lang w:val="en-GB" w:eastAsia="en-GB"/>
        </w:rPr>
        <w:t xml:space="preserve">We believe careers education should start as early as possible </w:t>
      </w:r>
      <w:r w:rsidR="0012700E">
        <w:rPr>
          <w:rFonts w:ascii="Calibri" w:hAnsi="Calibri" w:cs="Calibri"/>
          <w:lang w:val="en-GB" w:eastAsia="en-GB"/>
        </w:rPr>
        <w:t>and so we ensure it is incorporated into the curriculum</w:t>
      </w:r>
      <w:r w:rsidR="00C6510E">
        <w:rPr>
          <w:rFonts w:ascii="Calibri" w:hAnsi="Calibri" w:cs="Calibri"/>
          <w:lang w:val="en-GB" w:eastAsia="en-GB"/>
        </w:rPr>
        <w:t xml:space="preserve"> from reception upwards.</w:t>
      </w:r>
    </w:p>
    <w:p w14:paraId="37AD552E" w14:textId="77777777" w:rsidR="009618A6" w:rsidRPr="00722CA4" w:rsidRDefault="009618A6" w:rsidP="00914D28">
      <w:pPr>
        <w:pStyle w:val="BodyText"/>
        <w:ind w:left="153" w:right="131"/>
        <w:jc w:val="both"/>
        <w:rPr>
          <w:rFonts w:ascii="Calibri" w:hAnsi="Calibri" w:cs="Calibri"/>
          <w:sz w:val="24"/>
          <w:szCs w:val="24"/>
        </w:rPr>
      </w:pPr>
    </w:p>
    <w:p w14:paraId="0FA99B82" w14:textId="77777777" w:rsidR="009618A6" w:rsidRPr="00722CA4" w:rsidRDefault="00727EF4" w:rsidP="00FE22A9">
      <w:pPr>
        <w:spacing w:line="40" w:lineRule="atLeast"/>
        <w:jc w:val="both"/>
        <w:rPr>
          <w:rFonts w:ascii="Calibri" w:hAnsi="Calibri" w:cs="Calibri"/>
        </w:rPr>
      </w:pPr>
      <w:r>
        <w:rPr>
          <w:rFonts w:ascii="Calibri" w:hAnsi="Calibri" w:cs="Calibri"/>
        </w:rPr>
        <w:t>Underley Garden</w:t>
      </w:r>
      <w:r w:rsidR="009618A6" w:rsidRPr="00722CA4">
        <w:rPr>
          <w:rFonts w:ascii="Calibri" w:hAnsi="Calibri" w:cs="Calibri"/>
        </w:rPr>
        <w:t xml:space="preserve"> aims to maximise the benefits for every young person, supporting them to reach their full potential and give a sense of direction in their future life. The </w:t>
      </w:r>
      <w:r w:rsidR="00A93BBE">
        <w:rPr>
          <w:rFonts w:ascii="Calibri" w:hAnsi="Calibri" w:cs="Calibri"/>
        </w:rPr>
        <w:t>young people</w:t>
      </w:r>
      <w:r w:rsidR="009618A6" w:rsidRPr="00722CA4">
        <w:rPr>
          <w:rFonts w:ascii="Calibri" w:hAnsi="Calibri" w:cs="Calibri"/>
        </w:rPr>
        <w:t xml:space="preserve"> will access the possibilities and opportunities available to them in the world of work through work related learning opportunities </w:t>
      </w:r>
      <w:r w:rsidR="0025762D">
        <w:rPr>
          <w:rFonts w:ascii="Calibri" w:hAnsi="Calibri" w:cs="Calibri"/>
        </w:rPr>
        <w:t xml:space="preserve">both onsite and offsite </w:t>
      </w:r>
      <w:r w:rsidR="009618A6" w:rsidRPr="00722CA4">
        <w:rPr>
          <w:rFonts w:ascii="Calibri" w:hAnsi="Calibri" w:cs="Calibri"/>
        </w:rPr>
        <w:t xml:space="preserve">where possible. </w:t>
      </w:r>
    </w:p>
    <w:p w14:paraId="78BF7CE0" w14:textId="77777777" w:rsidR="009618A6" w:rsidRDefault="009618A6" w:rsidP="00FE22A9">
      <w:pPr>
        <w:spacing w:line="40" w:lineRule="atLeast"/>
        <w:jc w:val="both"/>
        <w:rPr>
          <w:rFonts w:ascii="Calibri" w:hAnsi="Calibri" w:cs="Calibri"/>
        </w:rPr>
      </w:pPr>
      <w:r w:rsidRPr="00722CA4">
        <w:rPr>
          <w:rFonts w:ascii="Calibri" w:hAnsi="Calibri" w:cs="Calibri"/>
        </w:rPr>
        <w:t xml:space="preserve">We aim to equip our </w:t>
      </w:r>
      <w:r w:rsidR="00A93BBE">
        <w:rPr>
          <w:rFonts w:ascii="Calibri" w:hAnsi="Calibri" w:cs="Calibri"/>
        </w:rPr>
        <w:t>young people</w:t>
      </w:r>
      <w:r w:rsidRPr="00722CA4">
        <w:rPr>
          <w:rFonts w:ascii="Calibri" w:hAnsi="Calibri" w:cs="Calibri"/>
        </w:rPr>
        <w:t xml:space="preserve"> with skills for working life by promoting </w:t>
      </w:r>
      <w:r w:rsidR="0025762D">
        <w:rPr>
          <w:rFonts w:ascii="Calibri" w:hAnsi="Calibri" w:cs="Calibri"/>
        </w:rPr>
        <w:t xml:space="preserve">personal development, </w:t>
      </w:r>
      <w:r w:rsidRPr="00722CA4">
        <w:rPr>
          <w:rFonts w:ascii="Calibri" w:hAnsi="Calibri" w:cs="Calibri"/>
        </w:rPr>
        <w:t>functional skills and independence</w:t>
      </w:r>
      <w:r w:rsidR="0025762D">
        <w:rPr>
          <w:rFonts w:ascii="Calibri" w:hAnsi="Calibri" w:cs="Calibri"/>
        </w:rPr>
        <w:t xml:space="preserve"> skills; </w:t>
      </w:r>
      <w:r w:rsidR="003E5A34">
        <w:rPr>
          <w:rFonts w:ascii="Calibri" w:hAnsi="Calibri" w:cs="Calibri"/>
        </w:rPr>
        <w:t xml:space="preserve">which in turn will support to </w:t>
      </w:r>
      <w:r w:rsidR="005A3650">
        <w:rPr>
          <w:rFonts w:ascii="Calibri" w:hAnsi="Calibri" w:cs="Calibri"/>
        </w:rPr>
        <w:t xml:space="preserve">improve </w:t>
      </w:r>
      <w:r w:rsidR="005A3650" w:rsidRPr="00722CA4">
        <w:rPr>
          <w:rFonts w:ascii="Calibri" w:hAnsi="Calibri" w:cs="Calibri"/>
        </w:rPr>
        <w:t>motivation</w:t>
      </w:r>
      <w:r w:rsidRPr="00722CA4">
        <w:rPr>
          <w:rFonts w:ascii="Calibri" w:hAnsi="Calibri" w:cs="Calibri"/>
        </w:rPr>
        <w:t xml:space="preserve"> and attainment, self-esteem and developing long term realistic aspirations. Thus, preparing them for adulthood and working life. </w:t>
      </w:r>
    </w:p>
    <w:p w14:paraId="6526957C" w14:textId="77777777" w:rsidR="00FE22A9" w:rsidRPr="00722CA4" w:rsidRDefault="00FE22A9" w:rsidP="00FE22A9">
      <w:pPr>
        <w:spacing w:line="40" w:lineRule="atLeast"/>
        <w:jc w:val="both"/>
        <w:rPr>
          <w:rFonts w:ascii="Calibri" w:hAnsi="Calibri" w:cs="Calibri"/>
        </w:rPr>
      </w:pPr>
    </w:p>
    <w:p w14:paraId="1441967C" w14:textId="77777777" w:rsidR="00A27D6F" w:rsidRDefault="00A27D6F" w:rsidP="0083207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sz w:val="36"/>
          <w:szCs w:val="36"/>
        </w:rPr>
      </w:pPr>
      <w:r w:rsidRPr="00832079">
        <w:rPr>
          <w:rFonts w:ascii="Calibri" w:hAnsi="Calibri" w:cs="Calibri"/>
          <w:bCs/>
          <w:sz w:val="36"/>
          <w:szCs w:val="36"/>
        </w:rPr>
        <w:t>Student Entitlement</w:t>
      </w:r>
    </w:p>
    <w:p w14:paraId="3336BDC2" w14:textId="77777777" w:rsidR="00832079" w:rsidRPr="00914D28" w:rsidRDefault="00832079" w:rsidP="00832079">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561A837B" w14:textId="79791881" w:rsidR="005E5C9A" w:rsidRPr="006D327C" w:rsidRDefault="00A27D6F" w:rsidP="006D327C">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r w:rsidRPr="00D40FB9">
        <w:rPr>
          <w:rFonts w:ascii="Calibri" w:hAnsi="Calibri" w:cs="Calibri"/>
          <w:bCs/>
        </w:rPr>
        <w:t>Care</w:t>
      </w:r>
      <w:r w:rsidR="00F349CA">
        <w:rPr>
          <w:rFonts w:ascii="Calibri" w:hAnsi="Calibri" w:cs="Calibri"/>
          <w:bCs/>
        </w:rPr>
        <w:t xml:space="preserve">ers Education and </w:t>
      </w:r>
      <w:r w:rsidR="00C5459E">
        <w:rPr>
          <w:rFonts w:ascii="Calibri" w:hAnsi="Calibri" w:cs="Calibri"/>
          <w:bCs/>
        </w:rPr>
        <w:t xml:space="preserve">guidance </w:t>
      </w:r>
      <w:r w:rsidR="00C5459E" w:rsidRPr="00D40FB9">
        <w:rPr>
          <w:rFonts w:ascii="Calibri" w:hAnsi="Calibri" w:cs="Calibri"/>
          <w:bCs/>
        </w:rPr>
        <w:t>is</w:t>
      </w:r>
      <w:r w:rsidRPr="00D40FB9">
        <w:rPr>
          <w:rFonts w:ascii="Calibri" w:hAnsi="Calibri" w:cs="Calibri"/>
          <w:bCs/>
        </w:rPr>
        <w:t xml:space="preserve"> an i</w:t>
      </w:r>
      <w:r w:rsidR="006D327C">
        <w:rPr>
          <w:rFonts w:ascii="Calibri" w:hAnsi="Calibri" w:cs="Calibri"/>
          <w:bCs/>
        </w:rPr>
        <w:t xml:space="preserve">mportant component of the </w:t>
      </w:r>
      <w:r w:rsidRPr="00D40FB9">
        <w:rPr>
          <w:rFonts w:ascii="Calibri" w:hAnsi="Calibri" w:cs="Calibri"/>
          <w:bCs/>
        </w:rPr>
        <w:t xml:space="preserve">Curriculum and at </w:t>
      </w:r>
      <w:r w:rsidR="00727EF4">
        <w:rPr>
          <w:rFonts w:ascii="Calibri" w:hAnsi="Calibri" w:cs="Calibri"/>
          <w:bCs/>
        </w:rPr>
        <w:t>Underley Garden</w:t>
      </w:r>
      <w:r w:rsidRPr="00D40FB9">
        <w:rPr>
          <w:rFonts w:ascii="Calibri" w:hAnsi="Calibri" w:cs="Calibri"/>
          <w:bCs/>
        </w:rPr>
        <w:t>, we fully support the statutory requirement for a</w:t>
      </w:r>
      <w:r w:rsidR="00832079">
        <w:rPr>
          <w:rFonts w:ascii="Calibri" w:hAnsi="Calibri" w:cs="Calibri"/>
          <w:bCs/>
        </w:rPr>
        <w:t xml:space="preserve"> programme of careers education. </w:t>
      </w:r>
      <w:r w:rsidR="00A93BBE">
        <w:rPr>
          <w:rFonts w:ascii="Calibri" w:hAnsi="Calibri" w:cs="Calibri"/>
          <w:bCs/>
        </w:rPr>
        <w:t>Young people</w:t>
      </w:r>
      <w:r w:rsidRPr="00D40FB9">
        <w:rPr>
          <w:rFonts w:ascii="Calibri" w:hAnsi="Calibri" w:cs="Calibri"/>
          <w:bCs/>
        </w:rPr>
        <w:t xml:space="preserve"> have access to </w:t>
      </w:r>
      <w:r w:rsidR="00832079">
        <w:rPr>
          <w:rFonts w:ascii="Calibri" w:hAnsi="Calibri" w:cs="Calibri"/>
          <w:bCs/>
        </w:rPr>
        <w:t xml:space="preserve">a </w:t>
      </w:r>
      <w:r w:rsidRPr="00D40FB9">
        <w:rPr>
          <w:rFonts w:ascii="Calibri" w:hAnsi="Calibri" w:cs="Calibri"/>
          <w:bCs/>
        </w:rPr>
        <w:t xml:space="preserve">careers </w:t>
      </w:r>
      <w:r w:rsidR="005A3650" w:rsidRPr="00D40FB9">
        <w:rPr>
          <w:rFonts w:ascii="Calibri" w:hAnsi="Calibri" w:cs="Calibri"/>
          <w:bCs/>
        </w:rPr>
        <w:t>programme</w:t>
      </w:r>
      <w:r w:rsidR="005A3650">
        <w:rPr>
          <w:rFonts w:ascii="Calibri" w:hAnsi="Calibri" w:cs="Calibri"/>
          <w:bCs/>
        </w:rPr>
        <w:t xml:space="preserve"> that</w:t>
      </w:r>
      <w:r w:rsidR="00203BC1">
        <w:rPr>
          <w:rFonts w:ascii="Calibri" w:hAnsi="Calibri" w:cs="Calibri"/>
          <w:bCs/>
        </w:rPr>
        <w:t xml:space="preserve"> is delivered as a stand-alone lesson within the weekly timetable</w:t>
      </w:r>
      <w:r w:rsidR="0012700E">
        <w:rPr>
          <w:rFonts w:ascii="Calibri" w:hAnsi="Calibri" w:cs="Calibri"/>
          <w:bCs/>
        </w:rPr>
        <w:t xml:space="preserve"> for young people</w:t>
      </w:r>
      <w:r w:rsidR="00203BC1">
        <w:rPr>
          <w:rFonts w:ascii="Calibri" w:hAnsi="Calibri" w:cs="Calibri"/>
          <w:bCs/>
        </w:rPr>
        <w:t xml:space="preserve"> following </w:t>
      </w:r>
      <w:r w:rsidR="00985FA8">
        <w:rPr>
          <w:rFonts w:ascii="Calibri" w:hAnsi="Calibri" w:cs="Calibri"/>
          <w:bCs/>
        </w:rPr>
        <w:t>our Daisy and Sunflower pathways</w:t>
      </w:r>
      <w:r w:rsidRPr="00D40FB9">
        <w:rPr>
          <w:rFonts w:ascii="Calibri" w:hAnsi="Calibri" w:cs="Calibri"/>
          <w:bCs/>
        </w:rPr>
        <w:t xml:space="preserve">. </w:t>
      </w:r>
      <w:r w:rsidR="005C79F6">
        <w:rPr>
          <w:rFonts w:ascii="Calibri" w:hAnsi="Calibri" w:cs="Calibri"/>
          <w:bCs/>
        </w:rPr>
        <w:t xml:space="preserve">For </w:t>
      </w:r>
      <w:r w:rsidR="00203BC1">
        <w:rPr>
          <w:rFonts w:ascii="Calibri" w:hAnsi="Calibri" w:cs="Calibri"/>
          <w:bCs/>
        </w:rPr>
        <w:t>student</w:t>
      </w:r>
      <w:r w:rsidR="005C79F6">
        <w:rPr>
          <w:rFonts w:ascii="Calibri" w:hAnsi="Calibri" w:cs="Calibri"/>
          <w:bCs/>
        </w:rPr>
        <w:t>s following our Bluebell pathway or who are below KS3</w:t>
      </w:r>
      <w:r w:rsidR="00203BC1">
        <w:rPr>
          <w:rFonts w:ascii="Calibri" w:hAnsi="Calibri" w:cs="Calibri"/>
          <w:bCs/>
        </w:rPr>
        <w:t>, Careers is delivered as part of a thematic approach and is very much individ</w:t>
      </w:r>
      <w:r w:rsidR="00FE22A9">
        <w:rPr>
          <w:rFonts w:ascii="Calibri" w:hAnsi="Calibri" w:cs="Calibri"/>
          <w:bCs/>
        </w:rPr>
        <w:t xml:space="preserve">ualised to each </w:t>
      </w:r>
      <w:r w:rsidR="00C5459E">
        <w:rPr>
          <w:rFonts w:ascii="Calibri" w:hAnsi="Calibri" w:cs="Calibri"/>
          <w:bCs/>
        </w:rPr>
        <w:t>student’s</w:t>
      </w:r>
      <w:r w:rsidR="00FE22A9">
        <w:rPr>
          <w:rFonts w:ascii="Calibri" w:hAnsi="Calibri" w:cs="Calibri"/>
          <w:bCs/>
        </w:rPr>
        <w:t xml:space="preserve"> needs (Please see our curriculum policy for further details of our learning pathways). </w:t>
      </w:r>
      <w:r w:rsidR="00203BC1">
        <w:rPr>
          <w:rFonts w:ascii="Calibri" w:hAnsi="Calibri" w:cs="Calibri"/>
          <w:bCs/>
        </w:rPr>
        <w:t xml:space="preserve">Our </w:t>
      </w:r>
      <w:r w:rsidR="00F349CA">
        <w:rPr>
          <w:rFonts w:ascii="Calibri" w:hAnsi="Calibri" w:cs="Calibri"/>
          <w:bCs/>
        </w:rPr>
        <w:t>careers</w:t>
      </w:r>
      <w:r w:rsidR="00203BC1">
        <w:rPr>
          <w:rFonts w:ascii="Calibri" w:hAnsi="Calibri" w:cs="Calibri"/>
          <w:bCs/>
        </w:rPr>
        <w:t xml:space="preserve"> curriculum</w:t>
      </w:r>
      <w:r w:rsidR="00832079">
        <w:rPr>
          <w:rFonts w:ascii="Calibri" w:hAnsi="Calibri" w:cs="Calibri"/>
          <w:bCs/>
        </w:rPr>
        <w:t xml:space="preserve"> </w:t>
      </w:r>
      <w:r w:rsidR="00203BC1">
        <w:rPr>
          <w:rFonts w:ascii="Calibri" w:hAnsi="Calibri" w:cs="Calibri"/>
          <w:bCs/>
        </w:rPr>
        <w:t xml:space="preserve">gives </w:t>
      </w:r>
      <w:r w:rsidR="00A93BBE">
        <w:rPr>
          <w:rFonts w:ascii="Calibri" w:hAnsi="Calibri" w:cs="Calibri"/>
          <w:bCs/>
        </w:rPr>
        <w:t>young people</w:t>
      </w:r>
      <w:r w:rsidRPr="00D40FB9">
        <w:rPr>
          <w:rFonts w:ascii="Calibri" w:hAnsi="Calibri" w:cs="Calibri"/>
          <w:bCs/>
        </w:rPr>
        <w:t xml:space="preserve"> the oppo</w:t>
      </w:r>
      <w:r w:rsidR="00F349CA">
        <w:rPr>
          <w:rFonts w:ascii="Calibri" w:hAnsi="Calibri" w:cs="Calibri"/>
          <w:bCs/>
        </w:rPr>
        <w:t>rtunity to explore a range of</w:t>
      </w:r>
      <w:r w:rsidRPr="00D40FB9">
        <w:rPr>
          <w:rFonts w:ascii="Calibri" w:hAnsi="Calibri" w:cs="Calibri"/>
          <w:bCs/>
        </w:rPr>
        <w:t xml:space="preserve"> careers</w:t>
      </w:r>
      <w:r w:rsidR="00F349CA">
        <w:rPr>
          <w:rFonts w:ascii="Calibri" w:hAnsi="Calibri" w:cs="Calibri"/>
          <w:bCs/>
        </w:rPr>
        <w:t xml:space="preserve"> possibilities</w:t>
      </w:r>
      <w:r w:rsidRPr="00D40FB9">
        <w:rPr>
          <w:rFonts w:ascii="Calibri" w:hAnsi="Calibri" w:cs="Calibri"/>
          <w:bCs/>
        </w:rPr>
        <w:t>, qualifications</w:t>
      </w:r>
      <w:r w:rsidR="00F349CA">
        <w:rPr>
          <w:rFonts w:ascii="Calibri" w:hAnsi="Calibri" w:cs="Calibri"/>
          <w:bCs/>
        </w:rPr>
        <w:t xml:space="preserve"> routes</w:t>
      </w:r>
      <w:r w:rsidRPr="00D40FB9">
        <w:rPr>
          <w:rFonts w:ascii="Calibri" w:hAnsi="Calibri" w:cs="Calibri"/>
          <w:bCs/>
        </w:rPr>
        <w:t xml:space="preserve"> and learning </w:t>
      </w:r>
      <w:r w:rsidR="00F349CA" w:rsidRPr="00D40FB9">
        <w:rPr>
          <w:rFonts w:ascii="Calibri" w:hAnsi="Calibri" w:cs="Calibri"/>
          <w:bCs/>
        </w:rPr>
        <w:t>p</w:t>
      </w:r>
      <w:r w:rsidR="00F349CA">
        <w:rPr>
          <w:rFonts w:ascii="Calibri" w:hAnsi="Calibri" w:cs="Calibri"/>
          <w:bCs/>
        </w:rPr>
        <w:t>aths</w:t>
      </w:r>
      <w:r w:rsidR="006D327C">
        <w:rPr>
          <w:rFonts w:ascii="Calibri" w:hAnsi="Calibri" w:cs="Calibri"/>
          <w:bCs/>
        </w:rPr>
        <w:t xml:space="preserve">. </w:t>
      </w:r>
      <w:r w:rsidR="00347330">
        <w:rPr>
          <w:rFonts w:ascii="Calibri" w:hAnsi="Calibri" w:cs="Calibri"/>
          <w:bCs/>
        </w:rPr>
        <w:t xml:space="preserve">We hold an annual Careers week, liaising with a wide array of local businesses who deliver employer engagement opportunities and workshops to support our young people’s interests. </w:t>
      </w:r>
      <w:r w:rsidR="000F7002">
        <w:rPr>
          <w:rFonts w:ascii="Calibri" w:hAnsi="Calibri" w:cs="Calibri"/>
          <w:bCs/>
        </w:rPr>
        <w:t>Our y</w:t>
      </w:r>
      <w:r w:rsidR="00A93BBE">
        <w:rPr>
          <w:rFonts w:ascii="Calibri" w:hAnsi="Calibri" w:cs="Calibri"/>
          <w:bCs/>
        </w:rPr>
        <w:t>oung people</w:t>
      </w:r>
      <w:r w:rsidR="006D327C">
        <w:rPr>
          <w:rFonts w:ascii="Calibri" w:hAnsi="Calibri" w:cs="Calibri"/>
          <w:bCs/>
        </w:rPr>
        <w:t xml:space="preserve"> also have opportunities for 1:1</w:t>
      </w:r>
      <w:r w:rsidRPr="00D40FB9">
        <w:rPr>
          <w:rFonts w:ascii="Calibri" w:hAnsi="Calibri" w:cs="Calibri"/>
          <w:bCs/>
        </w:rPr>
        <w:t xml:space="preserve"> careers meetings</w:t>
      </w:r>
      <w:r w:rsidR="006D327C">
        <w:rPr>
          <w:rFonts w:ascii="Calibri" w:hAnsi="Calibri" w:cs="Calibri"/>
          <w:bCs/>
        </w:rPr>
        <w:t xml:space="preserve"> with our independent careers advisor</w:t>
      </w:r>
      <w:r w:rsidR="00F349CA">
        <w:rPr>
          <w:rFonts w:ascii="Calibri" w:hAnsi="Calibri" w:cs="Calibri"/>
          <w:bCs/>
        </w:rPr>
        <w:t xml:space="preserve">, who </w:t>
      </w:r>
      <w:r w:rsidR="00985FA8">
        <w:rPr>
          <w:rFonts w:ascii="Calibri" w:hAnsi="Calibri" w:cs="Calibri"/>
          <w:bCs/>
        </w:rPr>
        <w:t>schedules regular visits to our school</w:t>
      </w:r>
      <w:r w:rsidR="006D327C">
        <w:rPr>
          <w:rFonts w:ascii="Calibri" w:hAnsi="Calibri" w:cs="Calibri"/>
          <w:bCs/>
        </w:rPr>
        <w:t>. Where appropriate the Careers advisor</w:t>
      </w:r>
      <w:r w:rsidR="006D327C" w:rsidRPr="00D40FB9">
        <w:rPr>
          <w:rFonts w:ascii="Calibri" w:hAnsi="Calibri" w:cs="Calibri"/>
          <w:bCs/>
        </w:rPr>
        <w:t xml:space="preserve"> attends EHCP reviews</w:t>
      </w:r>
      <w:r w:rsidR="006D327C">
        <w:rPr>
          <w:rFonts w:ascii="Calibri" w:hAnsi="Calibri" w:cs="Calibri"/>
          <w:bCs/>
        </w:rPr>
        <w:t xml:space="preserve">, Child looked after meetings and Personal educational planning meetings. </w:t>
      </w:r>
      <w:r w:rsidR="006D327C" w:rsidRPr="00D40FB9">
        <w:rPr>
          <w:rFonts w:ascii="Calibri" w:hAnsi="Calibri" w:cs="Calibri"/>
          <w:bCs/>
        </w:rPr>
        <w:t xml:space="preserve"> </w:t>
      </w:r>
      <w:r w:rsidR="0012700E">
        <w:rPr>
          <w:rFonts w:ascii="Calibri" w:hAnsi="Calibri" w:cs="Calibri"/>
        </w:rPr>
        <w:t>Y</w:t>
      </w:r>
      <w:r w:rsidR="00A93BBE">
        <w:rPr>
          <w:rFonts w:ascii="Calibri" w:hAnsi="Calibri" w:cs="Calibri"/>
        </w:rPr>
        <w:t>oung people</w:t>
      </w:r>
      <w:r w:rsidR="00315EC9" w:rsidRPr="00D40FB9">
        <w:rPr>
          <w:rFonts w:ascii="Calibri" w:hAnsi="Calibri" w:cs="Calibri"/>
        </w:rPr>
        <w:t xml:space="preserve"> </w:t>
      </w:r>
      <w:r w:rsidR="0012700E">
        <w:rPr>
          <w:rFonts w:ascii="Calibri" w:hAnsi="Calibri" w:cs="Calibri"/>
        </w:rPr>
        <w:t xml:space="preserve">in KS4 and 5 </w:t>
      </w:r>
      <w:r w:rsidR="00315EC9" w:rsidRPr="00D40FB9">
        <w:rPr>
          <w:rFonts w:ascii="Calibri" w:hAnsi="Calibri" w:cs="Calibri"/>
        </w:rPr>
        <w:t>are given the opportunity to attend off site careers events and college open evenings / events</w:t>
      </w:r>
      <w:r w:rsidR="001D1B88">
        <w:rPr>
          <w:rFonts w:ascii="Calibri" w:hAnsi="Calibri" w:cs="Calibri"/>
        </w:rPr>
        <w:t xml:space="preserve"> and work </w:t>
      </w:r>
      <w:r w:rsidR="006D327C">
        <w:rPr>
          <w:rFonts w:ascii="Calibri" w:hAnsi="Calibri" w:cs="Calibri"/>
        </w:rPr>
        <w:t>skill</w:t>
      </w:r>
      <w:r w:rsidR="001D1B88">
        <w:rPr>
          <w:rFonts w:ascii="Calibri" w:hAnsi="Calibri" w:cs="Calibri"/>
        </w:rPr>
        <w:t xml:space="preserve"> placements</w:t>
      </w:r>
      <w:r w:rsidR="0012700E">
        <w:rPr>
          <w:rFonts w:ascii="Calibri" w:hAnsi="Calibri" w:cs="Calibri"/>
        </w:rPr>
        <w:t>. Transition visits</w:t>
      </w:r>
      <w:r w:rsidR="00315EC9" w:rsidRPr="00D40FB9">
        <w:rPr>
          <w:rFonts w:ascii="Calibri" w:hAnsi="Calibri" w:cs="Calibri"/>
        </w:rPr>
        <w:t xml:space="preserve"> to other training providers </w:t>
      </w:r>
      <w:r w:rsidR="00F349CA">
        <w:rPr>
          <w:rFonts w:ascii="Calibri" w:hAnsi="Calibri" w:cs="Calibri"/>
        </w:rPr>
        <w:t xml:space="preserve">are also supported </w:t>
      </w:r>
      <w:r w:rsidR="00315EC9" w:rsidRPr="00D40FB9">
        <w:rPr>
          <w:rFonts w:ascii="Calibri" w:hAnsi="Calibri" w:cs="Calibri"/>
        </w:rPr>
        <w:t xml:space="preserve">so </w:t>
      </w:r>
      <w:r w:rsidR="00A93BBE">
        <w:rPr>
          <w:rFonts w:ascii="Calibri" w:hAnsi="Calibri" w:cs="Calibri"/>
        </w:rPr>
        <w:t>young people</w:t>
      </w:r>
      <w:r w:rsidR="00315EC9" w:rsidRPr="00D40FB9">
        <w:rPr>
          <w:rFonts w:ascii="Calibri" w:hAnsi="Calibri" w:cs="Calibri"/>
        </w:rPr>
        <w:t xml:space="preserve"> are aware of as many options </w:t>
      </w:r>
      <w:r w:rsidR="00F349CA">
        <w:rPr>
          <w:rFonts w:ascii="Calibri" w:hAnsi="Calibri" w:cs="Calibri"/>
        </w:rPr>
        <w:t xml:space="preserve">available to them </w:t>
      </w:r>
      <w:r w:rsidR="00315EC9" w:rsidRPr="00D40FB9">
        <w:rPr>
          <w:rFonts w:ascii="Calibri" w:hAnsi="Calibri" w:cs="Calibri"/>
        </w:rPr>
        <w:t>as po</w:t>
      </w:r>
      <w:r w:rsidR="00F349CA">
        <w:rPr>
          <w:rFonts w:ascii="Calibri" w:hAnsi="Calibri" w:cs="Calibri"/>
        </w:rPr>
        <w:t xml:space="preserve">ssible.  Where a </w:t>
      </w:r>
      <w:r w:rsidR="00C5459E">
        <w:rPr>
          <w:rFonts w:ascii="Calibri" w:hAnsi="Calibri" w:cs="Calibri"/>
        </w:rPr>
        <w:t>student’s</w:t>
      </w:r>
      <w:r w:rsidR="00F349CA">
        <w:rPr>
          <w:rFonts w:ascii="Calibri" w:hAnsi="Calibri" w:cs="Calibri"/>
        </w:rPr>
        <w:t xml:space="preserve"> next steps</w:t>
      </w:r>
      <w:r w:rsidR="00315EC9" w:rsidRPr="00D40FB9">
        <w:rPr>
          <w:rFonts w:ascii="Calibri" w:hAnsi="Calibri" w:cs="Calibri"/>
        </w:rPr>
        <w:t xml:space="preserve"> is to attend a provision in a different local authority</w:t>
      </w:r>
      <w:r w:rsidR="00F349CA">
        <w:rPr>
          <w:rFonts w:ascii="Calibri" w:hAnsi="Calibri" w:cs="Calibri"/>
        </w:rPr>
        <w:t>,</w:t>
      </w:r>
      <w:r w:rsidR="00315EC9" w:rsidRPr="00D40FB9">
        <w:rPr>
          <w:rFonts w:ascii="Calibri" w:hAnsi="Calibri" w:cs="Calibri"/>
        </w:rPr>
        <w:t xml:space="preserve"> links will be made at the earliest opportunity with the relevant people and organisations</w:t>
      </w:r>
      <w:r w:rsidR="00F349CA">
        <w:rPr>
          <w:rFonts w:ascii="Calibri" w:hAnsi="Calibri" w:cs="Calibri"/>
        </w:rPr>
        <w:t xml:space="preserve"> to ensure a smooth transition</w:t>
      </w:r>
      <w:r w:rsidR="00315EC9" w:rsidRPr="00D40FB9">
        <w:rPr>
          <w:rFonts w:ascii="Calibri" w:hAnsi="Calibri" w:cs="Calibri"/>
        </w:rPr>
        <w:t xml:space="preserve">.  </w:t>
      </w:r>
    </w:p>
    <w:p w14:paraId="5232F4E0" w14:textId="77777777" w:rsidR="00315EC9" w:rsidRDefault="00315EC9" w:rsidP="005E5C9A">
      <w:pPr>
        <w:jc w:val="both"/>
        <w:rPr>
          <w:rFonts w:ascii="Calibri" w:hAnsi="Calibri" w:cs="Calibri"/>
          <w:bCs/>
        </w:rPr>
      </w:pPr>
    </w:p>
    <w:p w14:paraId="07E9247F" w14:textId="77777777" w:rsidR="00A27D6F" w:rsidRDefault="00A27D6F" w:rsidP="005E5C9A">
      <w:pPr>
        <w:jc w:val="both"/>
        <w:rPr>
          <w:rFonts w:ascii="Calibri" w:hAnsi="Calibri" w:cs="Calibri"/>
          <w:bCs/>
          <w:sz w:val="36"/>
          <w:szCs w:val="36"/>
        </w:rPr>
      </w:pPr>
      <w:r w:rsidRPr="005E5C9A">
        <w:rPr>
          <w:rFonts w:ascii="Calibri" w:hAnsi="Calibri" w:cs="Calibri"/>
          <w:bCs/>
          <w:sz w:val="36"/>
          <w:szCs w:val="36"/>
        </w:rPr>
        <w:t>Implementation</w:t>
      </w:r>
      <w:r w:rsidR="002C323F" w:rsidRPr="005E5C9A">
        <w:rPr>
          <w:rFonts w:ascii="Calibri" w:hAnsi="Calibri" w:cs="Calibri"/>
          <w:bCs/>
          <w:sz w:val="36"/>
          <w:szCs w:val="36"/>
        </w:rPr>
        <w:t xml:space="preserve"> of Careers Education and advice</w:t>
      </w:r>
    </w:p>
    <w:p w14:paraId="1629DDED" w14:textId="77777777" w:rsidR="00A50264" w:rsidRPr="00D40FB9" w:rsidRDefault="00A50264"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5F339301" w14:textId="45787AB5" w:rsidR="00B76C13" w:rsidRDefault="004E44C0"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r w:rsidRPr="00D40FB9">
        <w:rPr>
          <w:rFonts w:ascii="Calibri" w:hAnsi="Calibri" w:cs="Calibri"/>
        </w:rPr>
        <w:t xml:space="preserve">Careers education </w:t>
      </w:r>
      <w:r w:rsidR="005E5C9A">
        <w:rPr>
          <w:rFonts w:ascii="Calibri" w:hAnsi="Calibri" w:cs="Calibri"/>
        </w:rPr>
        <w:t xml:space="preserve">is </w:t>
      </w:r>
      <w:r w:rsidR="00FD500A">
        <w:rPr>
          <w:rFonts w:ascii="Calibri" w:hAnsi="Calibri" w:cs="Calibri"/>
        </w:rPr>
        <w:t>delivered</w:t>
      </w:r>
      <w:r w:rsidR="005E5C9A">
        <w:rPr>
          <w:rFonts w:ascii="Calibri" w:hAnsi="Calibri" w:cs="Calibri"/>
        </w:rPr>
        <w:t xml:space="preserve"> to all </w:t>
      </w:r>
      <w:r w:rsidR="00A93BBE">
        <w:rPr>
          <w:rFonts w:ascii="Calibri" w:hAnsi="Calibri" w:cs="Calibri"/>
        </w:rPr>
        <w:t>young people</w:t>
      </w:r>
      <w:r w:rsidR="005E5C9A">
        <w:rPr>
          <w:rFonts w:ascii="Calibri" w:hAnsi="Calibri" w:cs="Calibri"/>
        </w:rPr>
        <w:t xml:space="preserve"> and </w:t>
      </w:r>
      <w:r w:rsidRPr="00D40FB9">
        <w:rPr>
          <w:rFonts w:ascii="Calibri" w:hAnsi="Calibri" w:cs="Calibri"/>
        </w:rPr>
        <w:t xml:space="preserve">provision is made to allow all </w:t>
      </w:r>
      <w:r w:rsidR="00A93BBE">
        <w:rPr>
          <w:rFonts w:ascii="Calibri" w:hAnsi="Calibri" w:cs="Calibri"/>
        </w:rPr>
        <w:t>young people</w:t>
      </w:r>
      <w:r w:rsidRPr="00D40FB9">
        <w:rPr>
          <w:rFonts w:ascii="Calibri" w:hAnsi="Calibri" w:cs="Calibri"/>
        </w:rPr>
        <w:t xml:space="preserve"> to access the curriculum</w:t>
      </w:r>
      <w:r w:rsidR="00786381" w:rsidRPr="00D40FB9">
        <w:rPr>
          <w:rFonts w:ascii="Calibri" w:hAnsi="Calibri" w:cs="Calibri"/>
        </w:rPr>
        <w:t xml:space="preserve"> at the appropriate level</w:t>
      </w:r>
      <w:r w:rsidRPr="00D40FB9">
        <w:rPr>
          <w:rFonts w:ascii="Calibri" w:hAnsi="Calibri" w:cs="Calibri"/>
        </w:rPr>
        <w:t xml:space="preserve">. </w:t>
      </w:r>
      <w:r w:rsidR="00A93BBE">
        <w:rPr>
          <w:rFonts w:ascii="Calibri" w:hAnsi="Calibri" w:cs="Calibri"/>
        </w:rPr>
        <w:t>Young people</w:t>
      </w:r>
      <w:r w:rsidRPr="00D40FB9">
        <w:rPr>
          <w:rFonts w:ascii="Calibri" w:hAnsi="Calibri" w:cs="Calibri"/>
        </w:rPr>
        <w:t xml:space="preserve"> are encouraged to follow career paths that suit their interests, skills and strengths with the absence of stereotypes. </w:t>
      </w:r>
      <w:r w:rsidR="002C323F" w:rsidRPr="00B76C13">
        <w:rPr>
          <w:rFonts w:ascii="Calibri" w:hAnsi="Calibri" w:cs="Calibri"/>
          <w:bCs/>
        </w:rPr>
        <w:t xml:space="preserve">At </w:t>
      </w:r>
      <w:r w:rsidR="00727EF4" w:rsidRPr="00B76C13">
        <w:rPr>
          <w:rFonts w:ascii="Calibri" w:hAnsi="Calibri" w:cs="Calibri"/>
          <w:bCs/>
        </w:rPr>
        <w:t>Underley Garden</w:t>
      </w:r>
      <w:r w:rsidR="00B76C13">
        <w:rPr>
          <w:rFonts w:ascii="Calibri" w:hAnsi="Calibri" w:cs="Calibri"/>
          <w:bCs/>
        </w:rPr>
        <w:t>,</w:t>
      </w:r>
      <w:r w:rsidR="009B63CD">
        <w:rPr>
          <w:rFonts w:ascii="Calibri" w:hAnsi="Calibri" w:cs="Calibri"/>
          <w:bCs/>
        </w:rPr>
        <w:t xml:space="preserve"> the CDI</w:t>
      </w:r>
      <w:r w:rsidR="00B76C13" w:rsidRPr="00B76C13">
        <w:rPr>
          <w:rFonts w:ascii="Calibri" w:hAnsi="Calibri" w:cs="Calibri"/>
          <w:bCs/>
        </w:rPr>
        <w:t xml:space="preserve"> framework</w:t>
      </w:r>
      <w:r w:rsidR="00B76C13">
        <w:rPr>
          <w:rFonts w:ascii="Calibri" w:hAnsi="Calibri" w:cs="Calibri"/>
          <w:bCs/>
        </w:rPr>
        <w:t xml:space="preserve"> is the foundation of our Careers curriculum</w:t>
      </w:r>
      <w:r w:rsidR="0038701E">
        <w:rPr>
          <w:rFonts w:ascii="Calibri" w:hAnsi="Calibri" w:cs="Calibri"/>
          <w:bCs/>
        </w:rPr>
        <w:t xml:space="preserve"> up to, and including Key stage3. From Key Stage 4, our young people will be enrolled to complete units for The </w:t>
      </w:r>
      <w:r w:rsidR="0038701E" w:rsidRPr="0038701E">
        <w:rPr>
          <w:rFonts w:ascii="Calibri" w:hAnsi="Calibri" w:cs="Calibri"/>
          <w:bCs/>
        </w:rPr>
        <w:t xml:space="preserve">Princes Trust Personal Development </w:t>
      </w:r>
      <w:r w:rsidR="0038701E">
        <w:rPr>
          <w:rFonts w:ascii="Calibri" w:hAnsi="Calibri" w:cs="Calibri"/>
          <w:bCs/>
        </w:rPr>
        <w:t xml:space="preserve">and employability qualification </w:t>
      </w:r>
      <w:r w:rsidR="00A93BBE">
        <w:rPr>
          <w:rFonts w:ascii="Calibri" w:hAnsi="Calibri" w:cs="Calibri"/>
          <w:bCs/>
        </w:rPr>
        <w:t xml:space="preserve">as well as </w:t>
      </w:r>
      <w:r w:rsidR="00A93BBE" w:rsidRPr="004D77C5">
        <w:rPr>
          <w:rFonts w:ascii="Calibri" w:hAnsi="Calibri" w:cs="Calibri"/>
          <w:lang w:val="en-GB" w:eastAsia="en-GB"/>
        </w:rPr>
        <w:t>following the Gatsby Benchmarks as part of the DfE Careers Strategy</w:t>
      </w:r>
      <w:r w:rsidR="00B76C13" w:rsidRPr="004D77C5">
        <w:rPr>
          <w:rFonts w:ascii="Calibri" w:hAnsi="Calibri" w:cs="Calibri"/>
          <w:bCs/>
        </w:rPr>
        <w:t>.</w:t>
      </w:r>
      <w:r w:rsidR="00B76C13">
        <w:rPr>
          <w:rFonts w:ascii="Calibri" w:hAnsi="Calibri" w:cs="Calibri"/>
          <w:bCs/>
        </w:rPr>
        <w:t xml:space="preserve"> There are six </w:t>
      </w:r>
      <w:r w:rsidR="00554D55">
        <w:rPr>
          <w:rFonts w:ascii="Calibri" w:hAnsi="Calibri" w:cs="Calibri"/>
          <w:bCs/>
        </w:rPr>
        <w:t xml:space="preserve">learning </w:t>
      </w:r>
      <w:r w:rsidR="00B76C13">
        <w:rPr>
          <w:rFonts w:ascii="Calibri" w:hAnsi="Calibri" w:cs="Calibri"/>
          <w:bCs/>
        </w:rPr>
        <w:t xml:space="preserve">areas </w:t>
      </w:r>
      <w:r w:rsidR="00A93BBE">
        <w:rPr>
          <w:rFonts w:ascii="Calibri" w:hAnsi="Calibri" w:cs="Calibri"/>
          <w:bCs/>
        </w:rPr>
        <w:t xml:space="preserve">within the CDI </w:t>
      </w:r>
      <w:r w:rsidR="00C5459E">
        <w:rPr>
          <w:rFonts w:ascii="Calibri" w:hAnsi="Calibri" w:cs="Calibri"/>
          <w:bCs/>
        </w:rPr>
        <w:t>framework that</w:t>
      </w:r>
      <w:r w:rsidR="00554D55">
        <w:rPr>
          <w:rFonts w:ascii="Calibri" w:hAnsi="Calibri" w:cs="Calibri"/>
          <w:bCs/>
        </w:rPr>
        <w:t xml:space="preserve"> </w:t>
      </w:r>
      <w:r w:rsidR="00C5459E">
        <w:rPr>
          <w:rFonts w:ascii="Calibri" w:hAnsi="Calibri" w:cs="Calibri"/>
          <w:bCs/>
        </w:rPr>
        <w:t>can be seen below. T</w:t>
      </w:r>
      <w:r w:rsidR="009B63CD">
        <w:rPr>
          <w:rFonts w:ascii="Calibri" w:hAnsi="Calibri" w:cs="Calibri"/>
          <w:bCs/>
        </w:rPr>
        <w:t xml:space="preserve">hese are incorporated into our whole </w:t>
      </w:r>
      <w:r w:rsidR="00C5459E">
        <w:rPr>
          <w:rFonts w:ascii="Calibri" w:hAnsi="Calibri" w:cs="Calibri"/>
          <w:bCs/>
        </w:rPr>
        <w:t>school curriculum map, one area</w:t>
      </w:r>
      <w:r w:rsidR="009B63CD">
        <w:rPr>
          <w:rFonts w:ascii="Calibri" w:hAnsi="Calibri" w:cs="Calibri"/>
          <w:bCs/>
        </w:rPr>
        <w:t xml:space="preserve"> being covered each half term.</w:t>
      </w:r>
    </w:p>
    <w:p w14:paraId="656D2220" w14:textId="76304CB9" w:rsidR="0038701E" w:rsidRPr="0038701E" w:rsidRDefault="0038701E" w:rsidP="0038701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r>
        <w:rPr>
          <w:rFonts w:ascii="Calibri" w:hAnsi="Calibri" w:cs="Calibri"/>
          <w:bCs/>
        </w:rPr>
        <w:t xml:space="preserve">Learners can be enrolled onto a choice of an Award, Certificate, Extended Certificate or a Diploma </w:t>
      </w:r>
      <w:r w:rsidRPr="0038701E">
        <w:rPr>
          <w:rFonts w:ascii="Calibri" w:hAnsi="Calibri" w:cs="Calibri"/>
          <w:bCs/>
        </w:rPr>
        <w:t xml:space="preserve"> </w:t>
      </w:r>
    </w:p>
    <w:p w14:paraId="3A085CFA" w14:textId="245450B7" w:rsidR="0038701E" w:rsidRDefault="0038701E" w:rsidP="0038701E">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r>
        <w:rPr>
          <w:rFonts w:ascii="Calibri" w:hAnsi="Calibri" w:cs="Calibri"/>
          <w:bCs/>
        </w:rPr>
        <w:t>Qualification from The Princes Trust.</w:t>
      </w:r>
    </w:p>
    <w:p w14:paraId="589B7942" w14:textId="77777777" w:rsidR="00554D55" w:rsidRPr="00B76C13" w:rsidRDefault="00554D55" w:rsidP="00554D55">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Calibri" w:hAnsi="Calibri" w:cs="Calibri"/>
          <w:bCs/>
        </w:rPr>
      </w:pPr>
    </w:p>
    <w:p w14:paraId="5F87C865" w14:textId="77777777" w:rsidR="00554D55" w:rsidRDefault="00865FC4"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r>
        <w:rPr>
          <w:noProof/>
          <w:lang w:val="en-GB" w:eastAsia="en-GB"/>
        </w:rPr>
        <w:drawing>
          <wp:anchor distT="0" distB="0" distL="114300" distR="114300" simplePos="0" relativeHeight="251682816" behindDoc="0" locked="0" layoutInCell="1" allowOverlap="1" wp14:anchorId="089037F0" wp14:editId="1FBEA883">
            <wp:simplePos x="0" y="0"/>
            <wp:positionH relativeFrom="column">
              <wp:posOffset>361950</wp:posOffset>
            </wp:positionH>
            <wp:positionV relativeFrom="paragraph">
              <wp:posOffset>54610</wp:posOffset>
            </wp:positionV>
            <wp:extent cx="5686425" cy="2562225"/>
            <wp:effectExtent l="0" t="0" r="9525" b="9525"/>
            <wp:wrapNone/>
            <wp:docPr id="17" name="Picture 17" descr="Six learning areas Slid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x learning areas Slide28"/>
                    <pic:cNvPicPr>
                      <a:picLocks noChangeAspect="1" noChangeArrowheads="1"/>
                    </pic:cNvPicPr>
                  </pic:nvPicPr>
                  <pic:blipFill rotWithShape="1">
                    <a:blip r:embed="rId8">
                      <a:extLst>
                        <a:ext uri="{28A0092B-C50C-407E-A947-70E740481C1C}">
                          <a14:useLocalDpi xmlns:a14="http://schemas.microsoft.com/office/drawing/2010/main" val="0"/>
                        </a:ext>
                      </a:extLst>
                    </a:blip>
                    <a:srcRect l="7992" t="21313" r="6787" b="10422"/>
                    <a:stretch/>
                  </pic:blipFill>
                  <pic:spPr bwMode="auto">
                    <a:xfrm>
                      <a:off x="0" y="0"/>
                      <a:ext cx="5686425" cy="2562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1FA859"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148A607C"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1BA43C28"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06A48C79"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71ADAB70"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2E96CB58"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6A03B8EC"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2BDA1A4A"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692F5994"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588C74A8"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1F642E78"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61577879" w14:textId="77777777" w:rsidR="00554D55" w:rsidRDefault="00554D55"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73B5B3B6" w14:textId="77777777" w:rsidR="00865FC4" w:rsidRDefault="00865FC4"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1CBC53B1" w14:textId="77777777" w:rsidR="00865FC4" w:rsidRDefault="00C6510E"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r>
        <w:rPr>
          <w:rFonts w:ascii="Calibri" w:hAnsi="Calibri" w:cs="Calibri"/>
          <w:bCs/>
          <w:noProof/>
          <w:lang w:val="en-GB" w:eastAsia="en-GB"/>
        </w:rPr>
        <mc:AlternateContent>
          <mc:Choice Requires="wps">
            <w:drawing>
              <wp:anchor distT="0" distB="0" distL="114300" distR="114300" simplePos="0" relativeHeight="251683840" behindDoc="0" locked="0" layoutInCell="1" allowOverlap="1" wp14:anchorId="70537783" wp14:editId="4D1CD932">
                <wp:simplePos x="0" y="0"/>
                <wp:positionH relativeFrom="column">
                  <wp:posOffset>4029075</wp:posOffset>
                </wp:positionH>
                <wp:positionV relativeFrom="paragraph">
                  <wp:posOffset>127000</wp:posOffset>
                </wp:positionV>
                <wp:extent cx="2105025" cy="352425"/>
                <wp:effectExtent l="0" t="0" r="28575" b="28575"/>
                <wp:wrapNone/>
                <wp:docPr id="27" name="Text Box 27"/>
                <wp:cNvGraphicFramePr/>
                <a:graphic xmlns:a="http://schemas.openxmlformats.org/drawingml/2006/main">
                  <a:graphicData uri="http://schemas.microsoft.com/office/word/2010/wordprocessingShape">
                    <wps:wsp>
                      <wps:cNvSpPr txBox="1"/>
                      <wps:spPr>
                        <a:xfrm>
                          <a:off x="0" y="0"/>
                          <a:ext cx="2105025" cy="352425"/>
                        </a:xfrm>
                        <a:prstGeom prst="rect">
                          <a:avLst/>
                        </a:prstGeom>
                        <a:noFill/>
                        <a:ln w="6350">
                          <a:solidFill>
                            <a:prstClr val="black"/>
                          </a:solidFill>
                        </a:ln>
                        <a:effectLst/>
                      </wps:spPr>
                      <wps:style>
                        <a:lnRef idx="0">
                          <a:scrgbClr r="0" g="0" b="0"/>
                        </a:lnRef>
                        <a:fillRef idx="0">
                          <a:scrgbClr r="0" g="0" b="0"/>
                        </a:fillRef>
                        <a:effectRef idx="0">
                          <a:scrgbClr r="0" g="0" b="0"/>
                        </a:effectRef>
                        <a:fontRef idx="none"/>
                      </wps:style>
                      <wps:txbx>
                        <w:txbxContent>
                          <w:p w14:paraId="100FCCE0" w14:textId="77777777" w:rsidR="00554D55" w:rsidRPr="00554D55" w:rsidRDefault="00554D55">
                            <w:pPr>
                              <w:rPr>
                                <w:rFonts w:ascii="Calibri" w:hAnsi="Calibri" w:cs="Calibri"/>
                              </w:rPr>
                            </w:pPr>
                            <w:r w:rsidRPr="00554D55">
                              <w:rPr>
                                <w:rFonts w:ascii="Calibri" w:hAnsi="Calibri" w:cs="Calibri"/>
                              </w:rPr>
                              <w:t>See appendix 2 for more detail</w:t>
                            </w:r>
                            <w:r>
                              <w:rPr>
                                <w:rFonts w:ascii="Calibri" w:hAnsi="Calibri" w:cs="Calibri"/>
                              </w:rPr>
                              <w:t>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537783" id="_x0000_t202" coordsize="21600,21600" o:spt="202" path="m,l,21600r21600,l21600,xe">
                <v:stroke joinstyle="miter"/>
                <v:path gradientshapeok="t" o:connecttype="rect"/>
              </v:shapetype>
              <v:shape id="Text Box 27" o:spid="_x0000_s1026" type="#_x0000_t202" style="position:absolute;left:0;text-align:left;margin-left:317.25pt;margin-top:10pt;width:165.75pt;height:27.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" filled="f" strokeweight=".5pt">
                <v:textbox inset="4pt,4pt,4pt,4pt">
                  <w:txbxContent>
                    <w:p w14:paraId="100FCCE0" w14:textId="77777777" w:rsidR="00554D55" w:rsidRPr="00554D55" w:rsidRDefault="00554D55">
                      <w:pPr>
                        <w:rPr>
                          <w:rFonts w:ascii="Calibri" w:hAnsi="Calibri" w:cs="Calibri"/>
                        </w:rPr>
                      </w:pPr>
                      <w:r w:rsidRPr="00554D55">
                        <w:rPr>
                          <w:rFonts w:ascii="Calibri" w:hAnsi="Calibri" w:cs="Calibri"/>
                        </w:rPr>
                        <w:t>See appendix 2 for more detail</w:t>
                      </w:r>
                      <w:r>
                        <w:rPr>
                          <w:rFonts w:ascii="Calibri" w:hAnsi="Calibri" w:cs="Calibri"/>
                        </w:rPr>
                        <w:t>s</w:t>
                      </w:r>
                    </w:p>
                  </w:txbxContent>
                </v:textbox>
              </v:shape>
            </w:pict>
          </mc:Fallback>
        </mc:AlternateContent>
      </w:r>
    </w:p>
    <w:p w14:paraId="7FE36977" w14:textId="77777777" w:rsidR="00A81331" w:rsidRDefault="00A81331"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5251F4F6" w14:textId="77777777" w:rsidR="00A93BBE" w:rsidRPr="00A93BBE" w:rsidRDefault="00A93BBE" w:rsidP="00A93BB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lang w:val="en-GB" w:eastAsia="en-GB"/>
        </w:rPr>
      </w:pPr>
    </w:p>
    <w:p w14:paraId="2D2F6F97" w14:textId="77777777" w:rsidR="00C6510E" w:rsidRDefault="00C6510E"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0FD8AEC1" w14:textId="77777777" w:rsidR="00C6510E" w:rsidRDefault="00C6510E"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06B4CCC0" w14:textId="77777777" w:rsidR="00C6510E" w:rsidRDefault="00C6510E"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611FA2C9" w14:textId="77777777" w:rsidR="0012700E" w:rsidRDefault="0012700E"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15B4EC56" w14:textId="01A2413C" w:rsidR="00A50264" w:rsidRPr="00D40FB9" w:rsidRDefault="004F53A6" w:rsidP="00914D28">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r w:rsidRPr="00B76C13">
        <w:rPr>
          <w:rFonts w:ascii="Calibri" w:hAnsi="Calibri" w:cs="Calibri"/>
          <w:bCs/>
        </w:rPr>
        <w:t xml:space="preserve">The </w:t>
      </w:r>
      <w:r w:rsidR="00A93BBE">
        <w:rPr>
          <w:rFonts w:ascii="Calibri" w:hAnsi="Calibri" w:cs="Calibri"/>
          <w:bCs/>
        </w:rPr>
        <w:t xml:space="preserve">young people </w:t>
      </w:r>
      <w:r w:rsidRPr="00B76C13">
        <w:rPr>
          <w:rFonts w:ascii="Calibri" w:hAnsi="Calibri" w:cs="Calibri"/>
          <w:bCs/>
        </w:rPr>
        <w:t xml:space="preserve">at </w:t>
      </w:r>
      <w:r w:rsidR="00727EF4" w:rsidRPr="00B76C13">
        <w:rPr>
          <w:rFonts w:ascii="Calibri" w:hAnsi="Calibri" w:cs="Calibri"/>
          <w:bCs/>
        </w:rPr>
        <w:t>Underley Garden</w:t>
      </w:r>
      <w:r w:rsidRPr="00B76C13">
        <w:rPr>
          <w:rFonts w:ascii="Calibri" w:hAnsi="Calibri" w:cs="Calibri"/>
          <w:bCs/>
        </w:rPr>
        <w:t xml:space="preserve"> also </w:t>
      </w:r>
      <w:r w:rsidR="00B9156B" w:rsidRPr="00B76C13">
        <w:rPr>
          <w:rFonts w:ascii="Calibri" w:hAnsi="Calibri" w:cs="Calibri"/>
          <w:bCs/>
        </w:rPr>
        <w:t xml:space="preserve">have </w:t>
      </w:r>
      <w:r w:rsidR="00985FA8">
        <w:rPr>
          <w:rFonts w:ascii="Calibri" w:hAnsi="Calibri" w:cs="Calibri"/>
          <w:bCs/>
        </w:rPr>
        <w:t>access to an</w:t>
      </w:r>
      <w:r w:rsidR="00B9156B" w:rsidRPr="00B76C13">
        <w:rPr>
          <w:rFonts w:ascii="Calibri" w:hAnsi="Calibri" w:cs="Calibri"/>
          <w:bCs/>
        </w:rPr>
        <w:t xml:space="preserve"> Independent</w:t>
      </w:r>
      <w:r w:rsidRPr="00B76C13">
        <w:rPr>
          <w:rFonts w:ascii="Calibri" w:hAnsi="Calibri" w:cs="Calibri"/>
          <w:bCs/>
        </w:rPr>
        <w:t xml:space="preserve"> Careers advisor from Inspira</w:t>
      </w:r>
      <w:r w:rsidR="00985FA8">
        <w:rPr>
          <w:rFonts w:ascii="Calibri" w:hAnsi="Calibri" w:cs="Calibri"/>
          <w:bCs/>
        </w:rPr>
        <w:t xml:space="preserve"> as well as an allocated Outcomes First Group </w:t>
      </w:r>
      <w:r w:rsidR="0038701E">
        <w:rPr>
          <w:rFonts w:ascii="Calibri" w:hAnsi="Calibri" w:cs="Calibri"/>
          <w:bCs/>
        </w:rPr>
        <w:t>Apprenticeship, Careers and employability advisor</w:t>
      </w:r>
      <w:r w:rsidR="00B9156B" w:rsidRPr="00B76C13">
        <w:rPr>
          <w:rFonts w:ascii="Calibri" w:hAnsi="Calibri" w:cs="Calibri"/>
          <w:bCs/>
        </w:rPr>
        <w:t xml:space="preserve">. </w:t>
      </w:r>
      <w:r w:rsidRPr="00B76C13">
        <w:rPr>
          <w:rFonts w:ascii="Calibri" w:hAnsi="Calibri" w:cs="Calibri"/>
          <w:bCs/>
        </w:rPr>
        <w:t>The career advisor</w:t>
      </w:r>
      <w:r w:rsidR="0038701E">
        <w:rPr>
          <w:rFonts w:ascii="Calibri" w:hAnsi="Calibri" w:cs="Calibri"/>
          <w:bCs/>
        </w:rPr>
        <w:t>s</w:t>
      </w:r>
      <w:r w:rsidRPr="00B76C13">
        <w:rPr>
          <w:rFonts w:ascii="Calibri" w:hAnsi="Calibri" w:cs="Calibri"/>
          <w:bCs/>
        </w:rPr>
        <w:t xml:space="preserve"> support our </w:t>
      </w:r>
      <w:r w:rsidR="00A93BBE">
        <w:rPr>
          <w:rFonts w:ascii="Calibri" w:hAnsi="Calibri" w:cs="Calibri"/>
          <w:bCs/>
        </w:rPr>
        <w:t>young people</w:t>
      </w:r>
      <w:r w:rsidRPr="00B76C13">
        <w:rPr>
          <w:rFonts w:ascii="Calibri" w:hAnsi="Calibri" w:cs="Calibri"/>
          <w:bCs/>
        </w:rPr>
        <w:t xml:space="preserve"> with appropriate and up to date good quality</w:t>
      </w:r>
      <w:r w:rsidR="00AA46F6" w:rsidRPr="00B76C13">
        <w:rPr>
          <w:rFonts w:ascii="Calibri" w:hAnsi="Calibri" w:cs="Calibri"/>
          <w:bCs/>
        </w:rPr>
        <w:t xml:space="preserve"> personal guidance with clear links to </w:t>
      </w:r>
      <w:r w:rsidRPr="00B76C13">
        <w:rPr>
          <w:rFonts w:ascii="Calibri" w:hAnsi="Calibri" w:cs="Calibri"/>
          <w:bCs/>
        </w:rPr>
        <w:t>labour market opportunitie</w:t>
      </w:r>
      <w:r w:rsidRPr="0012700E">
        <w:rPr>
          <w:rFonts w:ascii="Calibri" w:hAnsi="Calibri" w:cs="Calibri"/>
          <w:bCs/>
        </w:rPr>
        <w:t>s.</w:t>
      </w:r>
      <w:r w:rsidRPr="00D40FB9">
        <w:rPr>
          <w:rFonts w:ascii="Calibri" w:hAnsi="Calibri" w:cs="Calibri"/>
          <w:bCs/>
        </w:rPr>
        <w:t xml:space="preserve"> </w:t>
      </w:r>
    </w:p>
    <w:p w14:paraId="58DB679F" w14:textId="77777777" w:rsidR="00D25447" w:rsidRDefault="00D25447" w:rsidP="006D3B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74232A6E" w14:textId="77777777" w:rsidR="008C1863" w:rsidRPr="008C1863" w:rsidRDefault="008C1863" w:rsidP="008C1863">
      <w:pPr>
        <w:pBdr>
          <w:top w:val="none" w:sz="0" w:space="0" w:color="auto"/>
          <w:left w:val="none" w:sz="0" w:space="0" w:color="auto"/>
          <w:bottom w:val="none" w:sz="0" w:space="0" w:color="auto"/>
          <w:right w:val="none" w:sz="0" w:space="0" w:color="auto"/>
          <w:between w:val="none" w:sz="0" w:space="0" w:color="auto"/>
          <w:bar w:val="none" w:sz="0" w:color="auto"/>
        </w:pBdr>
        <w:ind w:left="142"/>
        <w:jc w:val="both"/>
        <w:rPr>
          <w:rFonts w:ascii="Calibri" w:hAnsi="Calibri" w:cs="Calibri"/>
        </w:rPr>
      </w:pPr>
      <w:r w:rsidRPr="008C1863">
        <w:rPr>
          <w:rFonts w:ascii="Calibri" w:hAnsi="Calibri" w:cs="Calibri"/>
          <w:i/>
        </w:rPr>
        <w:t>‘A ‘positive career’ will mean something different to different people, but it will typically include being happy with the way you spend your time, being able to make a contribution to your community and being able to have a decent standard of living’</w:t>
      </w:r>
      <w:r w:rsidRPr="008C1863">
        <w:rPr>
          <w:rFonts w:ascii="Calibri" w:hAnsi="Calibri" w:cs="Calibri"/>
        </w:rPr>
        <w:t>. (CDI framework 2021)</w:t>
      </w:r>
    </w:p>
    <w:p w14:paraId="041FBED7" w14:textId="77777777" w:rsidR="00A93BBE" w:rsidRDefault="00A93BBE" w:rsidP="006D3B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sz w:val="36"/>
          <w:szCs w:val="36"/>
        </w:rPr>
      </w:pPr>
    </w:p>
    <w:p w14:paraId="50E901C4" w14:textId="77777777" w:rsidR="0012700E" w:rsidRDefault="0012700E" w:rsidP="006D3B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sz w:val="36"/>
          <w:szCs w:val="36"/>
        </w:rPr>
      </w:pPr>
      <w:r>
        <w:rPr>
          <w:rFonts w:ascii="Calibri" w:hAnsi="Calibri" w:cs="Calibri"/>
          <w:bCs/>
          <w:sz w:val="36"/>
          <w:szCs w:val="36"/>
        </w:rPr>
        <w:t>Assessment</w:t>
      </w:r>
    </w:p>
    <w:p w14:paraId="15F596DF" w14:textId="77777777" w:rsidR="0012700E" w:rsidRDefault="0012700E" w:rsidP="006D3B4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sz w:val="36"/>
          <w:szCs w:val="36"/>
        </w:rPr>
      </w:pPr>
    </w:p>
    <w:p w14:paraId="408AE232" w14:textId="6D1B35F4" w:rsidR="00386113" w:rsidRPr="00386113" w:rsidRDefault="0012700E" w:rsidP="0038611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lang w:val="en-GB" w:eastAsia="en-GB"/>
        </w:rPr>
      </w:pPr>
      <w:r w:rsidRPr="0012700E">
        <w:rPr>
          <w:rFonts w:ascii="Calibri" w:hAnsi="Calibri" w:cs="Calibri"/>
          <w:lang w:val="en-GB" w:eastAsia="en-GB"/>
        </w:rPr>
        <w:t>Assessment is integral t</w:t>
      </w:r>
      <w:r w:rsidR="00C5459E">
        <w:rPr>
          <w:rFonts w:ascii="Calibri" w:hAnsi="Calibri" w:cs="Calibri"/>
          <w:lang w:val="en-GB" w:eastAsia="en-GB"/>
        </w:rPr>
        <w:t xml:space="preserve">o teaching and learning within Careers </w:t>
      </w:r>
      <w:r w:rsidRPr="0012700E">
        <w:rPr>
          <w:rFonts w:ascii="Calibri" w:hAnsi="Calibri" w:cs="Calibri"/>
          <w:lang w:val="en-GB" w:eastAsia="en-GB"/>
        </w:rPr>
        <w:t>and is carried out in accordance with the</w:t>
      </w:r>
      <w:r>
        <w:rPr>
          <w:rFonts w:ascii="Calibri" w:hAnsi="Calibri" w:cs="Calibri"/>
          <w:lang w:val="en-GB" w:eastAsia="en-GB"/>
        </w:rPr>
        <w:t xml:space="preserve"> </w:t>
      </w:r>
      <w:r w:rsidRPr="0012700E">
        <w:rPr>
          <w:rFonts w:ascii="Calibri" w:hAnsi="Calibri" w:cs="Calibri"/>
          <w:lang w:val="en-GB" w:eastAsia="en-GB"/>
        </w:rPr>
        <w:t>wh</w:t>
      </w:r>
      <w:r w:rsidR="00C5459E">
        <w:rPr>
          <w:rFonts w:ascii="Calibri" w:hAnsi="Calibri" w:cs="Calibri"/>
          <w:lang w:val="en-GB" w:eastAsia="en-GB"/>
        </w:rPr>
        <w:t>ole-school policy. We use the CDI</w:t>
      </w:r>
      <w:r w:rsidRPr="0012700E">
        <w:rPr>
          <w:rFonts w:ascii="Calibri" w:hAnsi="Calibri" w:cs="Calibri"/>
          <w:lang w:val="en-GB" w:eastAsia="en-GB"/>
        </w:rPr>
        <w:t xml:space="preserve"> Fr</w:t>
      </w:r>
      <w:r w:rsidR="00C5459E">
        <w:rPr>
          <w:rFonts w:ascii="Calibri" w:hAnsi="Calibri" w:cs="Calibri"/>
          <w:lang w:val="en-GB" w:eastAsia="en-GB"/>
        </w:rPr>
        <w:t>amework</w:t>
      </w:r>
      <w:r>
        <w:rPr>
          <w:rFonts w:ascii="Calibri" w:hAnsi="Calibri" w:cs="Calibri"/>
          <w:lang w:val="en-GB" w:eastAsia="en-GB"/>
        </w:rPr>
        <w:t xml:space="preserve"> to </w:t>
      </w:r>
      <w:r w:rsidRPr="0012700E">
        <w:rPr>
          <w:rFonts w:ascii="Calibri" w:hAnsi="Calibri" w:cs="Calibri"/>
          <w:lang w:val="en-GB" w:eastAsia="en-GB"/>
        </w:rPr>
        <w:t>help track our</w:t>
      </w:r>
      <w:r w:rsidR="00C5459E">
        <w:rPr>
          <w:rFonts w:ascii="Calibri" w:hAnsi="Calibri" w:cs="Calibri"/>
          <w:lang w:val="en-GB" w:eastAsia="en-GB"/>
        </w:rPr>
        <w:t xml:space="preserve"> young people’s progress in Careers</w:t>
      </w:r>
      <w:r w:rsidR="0038701E">
        <w:rPr>
          <w:rFonts w:ascii="Calibri" w:hAnsi="Calibri" w:cs="Calibri"/>
          <w:lang w:val="en-GB" w:eastAsia="en-GB"/>
        </w:rPr>
        <w:t xml:space="preserve">, up to Key Stage 3, </w:t>
      </w:r>
      <w:r w:rsidRPr="0012700E">
        <w:rPr>
          <w:rFonts w:ascii="Calibri" w:hAnsi="Calibri" w:cs="Calibri"/>
          <w:lang w:val="en-GB" w:eastAsia="en-GB"/>
        </w:rPr>
        <w:t>and identify areas</w:t>
      </w:r>
      <w:r>
        <w:rPr>
          <w:rFonts w:ascii="Calibri" w:hAnsi="Calibri" w:cs="Calibri"/>
          <w:lang w:val="en-GB" w:eastAsia="en-GB"/>
        </w:rPr>
        <w:t xml:space="preserve"> of development. Our assessment </w:t>
      </w:r>
      <w:r w:rsidRPr="0012700E">
        <w:rPr>
          <w:rFonts w:ascii="Calibri" w:hAnsi="Calibri" w:cs="Calibri"/>
          <w:lang w:val="en-GB" w:eastAsia="en-GB"/>
        </w:rPr>
        <w:t>is ongoing and is continually captured throughout the school day wh</w:t>
      </w:r>
      <w:r>
        <w:rPr>
          <w:rFonts w:ascii="Calibri" w:hAnsi="Calibri" w:cs="Calibri"/>
          <w:lang w:val="en-GB" w:eastAsia="en-GB"/>
        </w:rPr>
        <w:t xml:space="preserve">en our pupils are seen applying </w:t>
      </w:r>
      <w:r w:rsidRPr="0012700E">
        <w:rPr>
          <w:rFonts w:ascii="Calibri" w:hAnsi="Calibri" w:cs="Calibri"/>
          <w:lang w:val="en-GB" w:eastAsia="en-GB"/>
        </w:rPr>
        <w:t>their skills and knowledge in real-life situations or to different subjec</w:t>
      </w:r>
      <w:r>
        <w:rPr>
          <w:rFonts w:ascii="Calibri" w:hAnsi="Calibri" w:cs="Calibri"/>
          <w:lang w:val="en-GB" w:eastAsia="en-GB"/>
        </w:rPr>
        <w:t xml:space="preserve">ts using Evidence for Learning. </w:t>
      </w:r>
      <w:r w:rsidRPr="0012700E">
        <w:rPr>
          <w:rFonts w:ascii="Calibri" w:hAnsi="Calibri" w:cs="Calibri"/>
          <w:lang w:val="en-GB" w:eastAsia="en-GB"/>
        </w:rPr>
        <w:t xml:space="preserve">The style of assessment used is non-threatening and promotes </w:t>
      </w:r>
      <w:r>
        <w:rPr>
          <w:rFonts w:ascii="Calibri" w:hAnsi="Calibri" w:cs="Calibri"/>
          <w:lang w:val="en-GB" w:eastAsia="en-GB"/>
        </w:rPr>
        <w:t xml:space="preserve">the young people’s self-esteem. </w:t>
      </w:r>
      <w:r w:rsidRPr="0012700E">
        <w:rPr>
          <w:rFonts w:ascii="Calibri" w:hAnsi="Calibri" w:cs="Calibri"/>
          <w:lang w:val="en-GB" w:eastAsia="en-GB"/>
        </w:rPr>
        <w:t>There are clearly defined links between objectives and assessment. Th</w:t>
      </w:r>
      <w:r>
        <w:rPr>
          <w:rFonts w:ascii="Calibri" w:hAnsi="Calibri" w:cs="Calibri"/>
          <w:lang w:val="en-GB" w:eastAsia="en-GB"/>
        </w:rPr>
        <w:t xml:space="preserve">e criteria by which the work is </w:t>
      </w:r>
      <w:r w:rsidRPr="0012700E">
        <w:rPr>
          <w:rFonts w:ascii="Calibri" w:hAnsi="Calibri" w:cs="Calibri"/>
          <w:lang w:val="en-GB" w:eastAsia="en-GB"/>
        </w:rPr>
        <w:t>to be judged are shared and accessible by the young people, w</w:t>
      </w:r>
      <w:r>
        <w:rPr>
          <w:rFonts w:ascii="Calibri" w:hAnsi="Calibri" w:cs="Calibri"/>
          <w:lang w:val="en-GB" w:eastAsia="en-GB"/>
        </w:rPr>
        <w:t xml:space="preserve">here appropriate. Assessment is </w:t>
      </w:r>
      <w:r w:rsidRPr="0012700E">
        <w:rPr>
          <w:rFonts w:ascii="Calibri" w:hAnsi="Calibri" w:cs="Calibri"/>
          <w:lang w:val="en-GB" w:eastAsia="en-GB"/>
        </w:rPr>
        <w:t>continuous and the outcomes of the process are used to inform su</w:t>
      </w:r>
      <w:r>
        <w:rPr>
          <w:rFonts w:ascii="Calibri" w:hAnsi="Calibri" w:cs="Calibri"/>
          <w:lang w:val="en-GB" w:eastAsia="en-GB"/>
        </w:rPr>
        <w:t xml:space="preserve">bsequent teaching. Young people </w:t>
      </w:r>
      <w:r w:rsidRPr="0012700E">
        <w:rPr>
          <w:rFonts w:ascii="Calibri" w:hAnsi="Calibri" w:cs="Calibri"/>
          <w:lang w:val="en-GB" w:eastAsia="en-GB"/>
        </w:rPr>
        <w:t>receive regular feedback from their teachers concerning their progr</w:t>
      </w:r>
      <w:r>
        <w:rPr>
          <w:rFonts w:ascii="Calibri" w:hAnsi="Calibri" w:cs="Calibri"/>
          <w:lang w:val="en-GB" w:eastAsia="en-GB"/>
        </w:rPr>
        <w:t xml:space="preserve">ess and achievement and this is </w:t>
      </w:r>
      <w:r w:rsidRPr="0012700E">
        <w:rPr>
          <w:rFonts w:ascii="Calibri" w:hAnsi="Calibri" w:cs="Calibri"/>
          <w:lang w:val="en-GB" w:eastAsia="en-GB"/>
        </w:rPr>
        <w:t>communicated to parents, carers and associated professionals in te</w:t>
      </w:r>
      <w:r>
        <w:rPr>
          <w:rFonts w:ascii="Calibri" w:hAnsi="Calibri" w:cs="Calibri"/>
          <w:lang w:val="en-GB" w:eastAsia="en-GB"/>
        </w:rPr>
        <w:t xml:space="preserve">rmly subject reports and in the </w:t>
      </w:r>
      <w:r w:rsidRPr="0012700E">
        <w:rPr>
          <w:rFonts w:ascii="Calibri" w:hAnsi="Calibri" w:cs="Calibri"/>
          <w:lang w:val="en-GB" w:eastAsia="en-GB"/>
        </w:rPr>
        <w:t>statutory annual review documentation.</w:t>
      </w:r>
      <w:r w:rsidR="0038701E">
        <w:rPr>
          <w:rFonts w:ascii="Calibri" w:hAnsi="Calibri" w:cs="Calibri"/>
          <w:lang w:val="en-GB" w:eastAsia="en-GB"/>
        </w:rPr>
        <w:t xml:space="preserve"> The Princes Trust qualification is assessed by our trained careers advisor to ensure they have met criteria to gain the appropriate qualification. </w:t>
      </w:r>
      <w:r w:rsidR="00386113" w:rsidRPr="00386113">
        <w:rPr>
          <w:rFonts w:ascii="Calibri" w:hAnsi="Calibri" w:cs="Calibri"/>
          <w:lang w:val="en-GB" w:eastAsia="en-GB"/>
        </w:rPr>
        <w:t xml:space="preserve">The assessment process </w:t>
      </w:r>
      <w:r w:rsidR="00386113">
        <w:rPr>
          <w:rFonts w:ascii="Calibri" w:hAnsi="Calibri" w:cs="Calibri"/>
          <w:lang w:val="en-GB" w:eastAsia="en-GB"/>
        </w:rPr>
        <w:t xml:space="preserve">for Princes Trust </w:t>
      </w:r>
      <w:r w:rsidR="00386113" w:rsidRPr="00386113">
        <w:rPr>
          <w:rFonts w:ascii="Calibri" w:hAnsi="Calibri" w:cs="Calibri"/>
          <w:lang w:val="en-GB" w:eastAsia="en-GB"/>
        </w:rPr>
        <w:t>is as follows:</w:t>
      </w:r>
    </w:p>
    <w:p w14:paraId="47EDFE7D" w14:textId="4CD01FC3" w:rsidR="00386113" w:rsidRPr="00386113" w:rsidRDefault="00386113" w:rsidP="0038611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lang w:val="en-GB"/>
        </w:rPr>
      </w:pPr>
      <w:r w:rsidRPr="00386113">
        <w:rPr>
          <w:rFonts w:ascii="Calibri" w:hAnsi="Calibri" w:cs="Calibri" w:hint="eastAsia"/>
          <w:lang w:val="en-GB"/>
        </w:rPr>
        <w:t>Activities are internally set by the centre to meet the requirements detailed in the</w:t>
      </w:r>
      <w:r>
        <w:rPr>
          <w:rFonts w:ascii="Calibri" w:hAnsi="Calibri" w:cs="Calibri"/>
          <w:lang w:val="en-GB"/>
        </w:rPr>
        <w:t xml:space="preserve"> </w:t>
      </w:r>
      <w:r w:rsidRPr="00386113">
        <w:rPr>
          <w:rFonts w:ascii="Calibri" w:hAnsi="Calibri" w:cs="Calibri"/>
          <w:lang w:val="en-GB"/>
        </w:rPr>
        <w:t>unit assessment criteria</w:t>
      </w:r>
    </w:p>
    <w:p w14:paraId="491ED679" w14:textId="15C45748" w:rsidR="00386113" w:rsidRPr="00386113" w:rsidRDefault="00386113" w:rsidP="00386113">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14" w:hanging="357"/>
        <w:jc w:val="both"/>
        <w:rPr>
          <w:rFonts w:ascii="Calibri" w:hAnsi="Calibri" w:cs="Calibri"/>
          <w:lang w:val="en-GB"/>
        </w:rPr>
      </w:pPr>
      <w:r w:rsidRPr="00386113">
        <w:rPr>
          <w:rFonts w:ascii="Calibri" w:hAnsi="Calibri" w:cs="Calibri" w:hint="eastAsia"/>
          <w:lang w:val="en-GB"/>
        </w:rPr>
        <w:t>The learners are assessed internally at the centre by an Assessor whilst they</w:t>
      </w:r>
      <w:r>
        <w:rPr>
          <w:rFonts w:ascii="Calibri" w:hAnsi="Calibri" w:cs="Calibri"/>
          <w:lang w:val="en-GB"/>
        </w:rPr>
        <w:t xml:space="preserve"> </w:t>
      </w:r>
      <w:r w:rsidRPr="00386113">
        <w:rPr>
          <w:rFonts w:ascii="Calibri" w:hAnsi="Calibri" w:cs="Calibri"/>
          <w:lang w:val="en-GB"/>
        </w:rPr>
        <w:t>engage in activities</w:t>
      </w:r>
    </w:p>
    <w:p w14:paraId="48CEBC83" w14:textId="60BB3699" w:rsidR="00386113" w:rsidRPr="00386113" w:rsidRDefault="00386113" w:rsidP="00386113">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14" w:hanging="357"/>
        <w:jc w:val="both"/>
        <w:rPr>
          <w:rFonts w:ascii="Calibri" w:hAnsi="Calibri" w:cs="Calibri"/>
          <w:lang w:val="en-GB"/>
        </w:rPr>
      </w:pPr>
      <w:r w:rsidRPr="00386113">
        <w:rPr>
          <w:rFonts w:ascii="Calibri" w:hAnsi="Calibri" w:cs="Calibri" w:hint="eastAsia"/>
          <w:lang w:val="en-GB"/>
        </w:rPr>
        <w:t>The learner</w:t>
      </w:r>
      <w:r w:rsidRPr="00386113">
        <w:rPr>
          <w:rFonts w:ascii="Calibri" w:hAnsi="Calibri" w:cs="Calibri" w:hint="eastAsia"/>
          <w:lang w:val="en-GB"/>
        </w:rPr>
        <w:t>’</w:t>
      </w:r>
      <w:r w:rsidRPr="00386113">
        <w:rPr>
          <w:rFonts w:ascii="Calibri" w:hAnsi="Calibri" w:cs="Calibri" w:hint="eastAsia"/>
          <w:lang w:val="en-GB"/>
        </w:rPr>
        <w:t>s evidence is collated into a portfolio, which is referenced using a unit</w:t>
      </w:r>
      <w:r w:rsidRPr="00386113">
        <w:rPr>
          <w:rFonts w:ascii="Calibri" w:hAnsi="Calibri" w:cs="Calibri"/>
          <w:lang w:val="en-GB"/>
        </w:rPr>
        <w:t xml:space="preserve"> </w:t>
      </w:r>
      <w:r w:rsidRPr="00386113">
        <w:rPr>
          <w:rFonts w:ascii="Calibri" w:hAnsi="Calibri" w:cs="Calibri"/>
          <w:lang w:val="en-GB"/>
        </w:rPr>
        <w:t>Tracking Sheet</w:t>
      </w:r>
    </w:p>
    <w:p w14:paraId="59D33B67" w14:textId="03B6A84D" w:rsidR="00386113" w:rsidRPr="00386113" w:rsidRDefault="00386113" w:rsidP="00386113">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14" w:hanging="357"/>
        <w:jc w:val="both"/>
        <w:rPr>
          <w:rFonts w:ascii="Calibri" w:hAnsi="Calibri" w:cs="Calibri"/>
          <w:lang w:val="en-GB"/>
        </w:rPr>
      </w:pPr>
      <w:r w:rsidRPr="00386113">
        <w:rPr>
          <w:rFonts w:ascii="Calibri" w:hAnsi="Calibri" w:cs="Calibri" w:hint="eastAsia"/>
          <w:lang w:val="en-GB"/>
        </w:rPr>
        <w:t>The centre undertakes internal quality assurance activities which includes</w:t>
      </w:r>
      <w:r w:rsidRPr="00386113">
        <w:rPr>
          <w:rFonts w:ascii="Calibri" w:hAnsi="Calibri" w:cs="Calibri"/>
          <w:lang w:val="en-GB"/>
        </w:rPr>
        <w:t xml:space="preserve"> </w:t>
      </w:r>
      <w:r w:rsidRPr="00386113">
        <w:rPr>
          <w:rFonts w:ascii="Calibri" w:hAnsi="Calibri" w:cs="Calibri"/>
          <w:lang w:val="en-GB"/>
        </w:rPr>
        <w:t>sampling portfolios assessed by each Assessor.</w:t>
      </w:r>
    </w:p>
    <w:p w14:paraId="09A99440" w14:textId="50A78C69" w:rsidR="0012700E" w:rsidRDefault="00386113" w:rsidP="00386113">
      <w:pPr>
        <w:pStyle w:val="ListParagraph"/>
        <w:numPr>
          <w:ilvl w:val="0"/>
          <w:numId w:val="2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0"/>
        <w:ind w:left="714" w:hanging="357"/>
        <w:jc w:val="both"/>
        <w:rPr>
          <w:rFonts w:ascii="Calibri" w:hAnsi="Calibri" w:cs="Calibri"/>
          <w:lang w:val="en-GB"/>
        </w:rPr>
      </w:pPr>
      <w:r w:rsidRPr="00386113">
        <w:rPr>
          <w:rFonts w:ascii="Calibri" w:hAnsi="Calibri" w:cs="Calibri" w:hint="eastAsia"/>
          <w:lang w:val="en-GB"/>
        </w:rPr>
        <w:t>A further sample of portfolios is then externally moderated by Prince</w:t>
      </w:r>
      <w:r w:rsidRPr="00386113">
        <w:rPr>
          <w:rFonts w:ascii="Calibri" w:hAnsi="Calibri" w:cs="Calibri" w:hint="eastAsia"/>
          <w:lang w:val="en-GB"/>
        </w:rPr>
        <w:t>’</w:t>
      </w:r>
      <w:r w:rsidRPr="00386113">
        <w:rPr>
          <w:rFonts w:ascii="Calibri" w:hAnsi="Calibri" w:cs="Calibri" w:hint="eastAsia"/>
          <w:lang w:val="en-GB"/>
        </w:rPr>
        <w:t>s Trust</w:t>
      </w:r>
      <w:r w:rsidRPr="00386113">
        <w:rPr>
          <w:rFonts w:ascii="Calibri" w:hAnsi="Calibri" w:cs="Calibri"/>
          <w:lang w:val="en-GB"/>
        </w:rPr>
        <w:t xml:space="preserve"> </w:t>
      </w:r>
      <w:r w:rsidRPr="00386113">
        <w:rPr>
          <w:rFonts w:ascii="Calibri" w:hAnsi="Calibri" w:cs="Calibri"/>
          <w:lang w:val="en-GB"/>
        </w:rPr>
        <w:t>Qualifications</w:t>
      </w:r>
      <w:r w:rsidRPr="00386113">
        <w:rPr>
          <w:rFonts w:ascii="Calibri" w:hAnsi="Calibri" w:cs="Calibri"/>
          <w:lang w:val="en-GB"/>
        </w:rPr>
        <w:cr/>
      </w:r>
    </w:p>
    <w:p w14:paraId="46C270A2" w14:textId="71E36712" w:rsidR="00386113" w:rsidRDefault="00386113" w:rsidP="0038611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lang w:val="en-GB"/>
        </w:rPr>
      </w:pPr>
    </w:p>
    <w:p w14:paraId="3BF62276" w14:textId="6C94EBB2" w:rsidR="00386113" w:rsidRDefault="00386113" w:rsidP="0038611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lang w:val="en-GB"/>
        </w:rPr>
      </w:pPr>
    </w:p>
    <w:p w14:paraId="2822FBE9" w14:textId="6126D104" w:rsidR="00386113" w:rsidRDefault="00386113" w:rsidP="0038611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lang w:val="en-GB"/>
        </w:rPr>
      </w:pPr>
    </w:p>
    <w:p w14:paraId="292D6936" w14:textId="4E29FF87" w:rsidR="00386113" w:rsidRDefault="00386113" w:rsidP="0038611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lang w:val="en-GB"/>
        </w:rPr>
      </w:pPr>
    </w:p>
    <w:p w14:paraId="3C3CBFC0" w14:textId="0194FD33" w:rsidR="00386113" w:rsidRDefault="00386113" w:rsidP="0038611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lang w:val="en-GB"/>
        </w:rPr>
      </w:pPr>
    </w:p>
    <w:p w14:paraId="4BC235D7" w14:textId="7498484E" w:rsidR="00386113" w:rsidRDefault="00386113" w:rsidP="0038611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lang w:val="en-GB"/>
        </w:rPr>
      </w:pPr>
    </w:p>
    <w:p w14:paraId="111ABD6B" w14:textId="49E166B2" w:rsidR="00386113" w:rsidRDefault="00386113" w:rsidP="0038611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lang w:val="en-GB"/>
        </w:rPr>
      </w:pPr>
    </w:p>
    <w:p w14:paraId="672D96AD" w14:textId="77777777" w:rsidR="00386113" w:rsidRPr="00386113" w:rsidRDefault="00386113" w:rsidP="0038611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Calibri" w:hAnsi="Calibri" w:cs="Calibri"/>
          <w:lang w:val="en-GB"/>
        </w:rPr>
      </w:pPr>
    </w:p>
    <w:p w14:paraId="49A9074F" w14:textId="77777777" w:rsidR="00D25447" w:rsidRPr="00D25447" w:rsidRDefault="00D25447" w:rsidP="00D25447">
      <w:pPr>
        <w:pStyle w:val="BodyText"/>
        <w:rPr>
          <w:rFonts w:ascii="Calibri" w:hAnsi="Calibri" w:cs="Calibri"/>
          <w:sz w:val="24"/>
          <w:szCs w:val="24"/>
        </w:rPr>
      </w:pPr>
    </w:p>
    <w:p w14:paraId="748A340B" w14:textId="77777777" w:rsidR="00D25447" w:rsidRPr="009140D6" w:rsidRDefault="00D25447" w:rsidP="00D25447">
      <w:pPr>
        <w:pStyle w:val="BodyText"/>
        <w:spacing w:before="1"/>
        <w:rPr>
          <w:rFonts w:ascii="Calibri" w:hAnsi="Calibri" w:cs="Calibri"/>
        </w:rPr>
      </w:pPr>
      <w:r w:rsidRPr="009140D6">
        <w:rPr>
          <w:rFonts w:ascii="Calibri" w:hAnsi="Calibri" w:cs="Calibri"/>
        </w:rPr>
        <w:t>Post 16</w:t>
      </w:r>
    </w:p>
    <w:p w14:paraId="74FB7BBC" w14:textId="77777777" w:rsidR="009140D6" w:rsidRPr="003846A5" w:rsidRDefault="009140D6" w:rsidP="00D25447">
      <w:pPr>
        <w:pStyle w:val="BodyText"/>
        <w:spacing w:before="1"/>
        <w:rPr>
          <w:rFonts w:ascii="Calibri" w:hAnsi="Calibri" w:cs="Calibri"/>
          <w:sz w:val="20"/>
          <w:szCs w:val="20"/>
        </w:rPr>
      </w:pPr>
    </w:p>
    <w:p w14:paraId="6EC6D14E" w14:textId="77777777" w:rsidR="009140D6" w:rsidRPr="009140D6" w:rsidRDefault="009140D6" w:rsidP="009140D6">
      <w:pPr>
        <w:pStyle w:val="BodyText"/>
        <w:ind w:right="131"/>
        <w:jc w:val="both"/>
        <w:rPr>
          <w:rFonts w:ascii="Calibri" w:hAnsi="Calibri" w:cs="Calibri"/>
          <w:sz w:val="24"/>
          <w:szCs w:val="24"/>
        </w:rPr>
      </w:pPr>
      <w:r w:rsidRPr="009140D6">
        <w:rPr>
          <w:rFonts w:ascii="Calibri" w:hAnsi="Calibri" w:cs="Calibri"/>
          <w:sz w:val="24"/>
          <w:szCs w:val="24"/>
        </w:rPr>
        <w:t>Our Post 16 provision offers a semi-formal curriculum with a holistic approach that focuses on developing Independent Life skills</w:t>
      </w:r>
      <w:r w:rsidR="00C5459E">
        <w:rPr>
          <w:rFonts w:ascii="Calibri" w:hAnsi="Calibri" w:cs="Calibri"/>
          <w:sz w:val="24"/>
          <w:szCs w:val="24"/>
        </w:rPr>
        <w:t>, Personal development</w:t>
      </w:r>
      <w:r w:rsidRPr="009140D6">
        <w:rPr>
          <w:rFonts w:ascii="Calibri" w:hAnsi="Calibri" w:cs="Calibri"/>
          <w:sz w:val="24"/>
          <w:szCs w:val="24"/>
        </w:rPr>
        <w:t xml:space="preserve"> and Preparing for Adulthood</w:t>
      </w:r>
      <w:r w:rsidR="00C5459E">
        <w:rPr>
          <w:rFonts w:ascii="Calibri" w:hAnsi="Calibri" w:cs="Calibri"/>
          <w:sz w:val="24"/>
          <w:szCs w:val="24"/>
        </w:rPr>
        <w:t>.</w:t>
      </w:r>
      <w:r w:rsidRPr="009140D6">
        <w:rPr>
          <w:rFonts w:ascii="Calibri" w:hAnsi="Calibri" w:cs="Calibri"/>
          <w:sz w:val="24"/>
          <w:szCs w:val="24"/>
        </w:rPr>
        <w:t xml:space="preserve"> </w:t>
      </w:r>
    </w:p>
    <w:p w14:paraId="5C58A0D5" w14:textId="77777777" w:rsidR="009140D6" w:rsidRDefault="009140D6" w:rsidP="00D25447">
      <w:pPr>
        <w:pStyle w:val="BodyText"/>
        <w:spacing w:before="1"/>
        <w:rPr>
          <w:rFonts w:ascii="Calibri" w:hAnsi="Calibri" w:cs="Calibri"/>
          <w:sz w:val="24"/>
          <w:szCs w:val="24"/>
        </w:rPr>
      </w:pPr>
    </w:p>
    <w:p w14:paraId="4F1F0330" w14:textId="77777777" w:rsidR="00D25447" w:rsidRPr="00D25447" w:rsidRDefault="009140D6" w:rsidP="00914D28">
      <w:pPr>
        <w:pStyle w:val="BodyText"/>
        <w:spacing w:before="1"/>
        <w:ind w:right="240"/>
        <w:rPr>
          <w:rFonts w:ascii="Calibri" w:hAnsi="Calibri" w:cs="Calibri"/>
          <w:sz w:val="24"/>
          <w:szCs w:val="24"/>
        </w:rPr>
      </w:pPr>
      <w:r>
        <w:rPr>
          <w:rFonts w:ascii="Calibri" w:hAnsi="Calibri" w:cs="Calibri"/>
          <w:sz w:val="24"/>
          <w:szCs w:val="24"/>
        </w:rPr>
        <w:t xml:space="preserve">We provide a variety of vocational </w:t>
      </w:r>
      <w:r w:rsidR="005A3650">
        <w:rPr>
          <w:rFonts w:ascii="Calibri" w:hAnsi="Calibri" w:cs="Calibri"/>
          <w:sz w:val="24"/>
          <w:szCs w:val="24"/>
        </w:rPr>
        <w:t>options</w:t>
      </w:r>
      <w:r w:rsidR="005A3650" w:rsidRPr="00D25447">
        <w:rPr>
          <w:rFonts w:ascii="Calibri" w:hAnsi="Calibri" w:cs="Calibri"/>
          <w:sz w:val="24"/>
          <w:szCs w:val="24"/>
        </w:rPr>
        <w:t xml:space="preserve"> that</w:t>
      </w:r>
      <w:r w:rsidR="005A3650">
        <w:rPr>
          <w:rFonts w:ascii="Calibri" w:hAnsi="Calibri" w:cs="Calibri"/>
          <w:sz w:val="24"/>
          <w:szCs w:val="24"/>
        </w:rPr>
        <w:t xml:space="preserve"> have</w:t>
      </w:r>
      <w:r w:rsidR="00D25447" w:rsidRPr="00D25447">
        <w:rPr>
          <w:rFonts w:ascii="Calibri" w:hAnsi="Calibri" w:cs="Calibri"/>
          <w:sz w:val="24"/>
          <w:szCs w:val="24"/>
        </w:rPr>
        <w:t xml:space="preserve"> been developed to give learners the opportunity</w:t>
      </w:r>
      <w:r w:rsidR="00D25447" w:rsidRPr="00D25447">
        <w:rPr>
          <w:rFonts w:ascii="Calibri" w:hAnsi="Calibri" w:cs="Calibri"/>
          <w:spacing w:val="19"/>
          <w:sz w:val="24"/>
          <w:szCs w:val="24"/>
        </w:rPr>
        <w:t xml:space="preserve"> </w:t>
      </w:r>
      <w:r w:rsidR="00914D28">
        <w:rPr>
          <w:rFonts w:ascii="Calibri" w:hAnsi="Calibri" w:cs="Calibri"/>
          <w:sz w:val="24"/>
          <w:szCs w:val="24"/>
        </w:rPr>
        <w:t>to:</w:t>
      </w:r>
    </w:p>
    <w:p w14:paraId="73CA3348" w14:textId="77777777" w:rsidR="00D25447" w:rsidRPr="00D25447" w:rsidRDefault="00D25447" w:rsidP="00781F85">
      <w:pPr>
        <w:pStyle w:val="ListParagraph"/>
        <w:widowControl w:val="0"/>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after="0" w:line="235" w:lineRule="auto"/>
        <w:ind w:right="152"/>
        <w:rPr>
          <w:rFonts w:ascii="Calibri" w:hAnsi="Calibri" w:cs="Calibri"/>
        </w:rPr>
      </w:pPr>
      <w:r w:rsidRPr="00D25447">
        <w:rPr>
          <w:rFonts w:ascii="Calibri" w:hAnsi="Calibri" w:cs="Calibri"/>
        </w:rPr>
        <w:t>Experience more than one vocational sector where they have not yet decided on a specific sector   to</w:t>
      </w:r>
      <w:r w:rsidRPr="00D25447">
        <w:rPr>
          <w:rFonts w:ascii="Calibri" w:hAnsi="Calibri" w:cs="Calibri"/>
          <w:spacing w:val="5"/>
        </w:rPr>
        <w:t xml:space="preserve"> </w:t>
      </w:r>
      <w:r w:rsidRPr="00D25447">
        <w:rPr>
          <w:rFonts w:ascii="Calibri" w:hAnsi="Calibri" w:cs="Calibri"/>
        </w:rPr>
        <w:t>follow</w:t>
      </w:r>
    </w:p>
    <w:p w14:paraId="2F1E521C" w14:textId="77777777" w:rsidR="00D25447" w:rsidRPr="00D25447" w:rsidRDefault="005A3650" w:rsidP="00781F85">
      <w:pPr>
        <w:pStyle w:val="ListParagraph"/>
        <w:widowControl w:val="0"/>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before="3" w:after="0"/>
        <w:ind w:right="145"/>
        <w:rPr>
          <w:rFonts w:ascii="Calibri" w:hAnsi="Calibri" w:cs="Calibri"/>
        </w:rPr>
      </w:pPr>
      <w:r w:rsidRPr="00D25447">
        <w:rPr>
          <w:rFonts w:ascii="Calibri" w:hAnsi="Calibri" w:cs="Calibri"/>
        </w:rPr>
        <w:t>Develop</w:t>
      </w:r>
      <w:r w:rsidR="00D25447" w:rsidRPr="00D25447">
        <w:rPr>
          <w:rFonts w:ascii="Calibri" w:hAnsi="Calibri" w:cs="Calibri"/>
        </w:rPr>
        <w:t xml:space="preserve"> knowledge, </w:t>
      </w:r>
      <w:r w:rsidR="00D25447" w:rsidRPr="00D25447">
        <w:rPr>
          <w:rFonts w:ascii="Calibri" w:hAnsi="Calibri" w:cs="Calibri"/>
          <w:spacing w:val="2"/>
        </w:rPr>
        <w:t xml:space="preserve">understanding </w:t>
      </w:r>
      <w:r w:rsidR="00D25447" w:rsidRPr="00D25447">
        <w:rPr>
          <w:rFonts w:ascii="Calibri" w:hAnsi="Calibri" w:cs="Calibri"/>
        </w:rPr>
        <w:t>and skills of difference vocational sectors to motivate them to progress</w:t>
      </w:r>
      <w:r w:rsidR="00D25447" w:rsidRPr="00D25447">
        <w:rPr>
          <w:rFonts w:ascii="Calibri" w:hAnsi="Calibri" w:cs="Calibri"/>
          <w:spacing w:val="8"/>
        </w:rPr>
        <w:t xml:space="preserve"> </w:t>
      </w:r>
      <w:r w:rsidR="00D25447" w:rsidRPr="00D25447">
        <w:rPr>
          <w:rFonts w:ascii="Calibri" w:hAnsi="Calibri" w:cs="Calibri"/>
        </w:rPr>
        <w:t>to</w:t>
      </w:r>
      <w:r w:rsidR="00D25447" w:rsidRPr="00D25447">
        <w:rPr>
          <w:rFonts w:ascii="Calibri" w:hAnsi="Calibri" w:cs="Calibri"/>
          <w:spacing w:val="9"/>
        </w:rPr>
        <w:t xml:space="preserve"> </w:t>
      </w:r>
      <w:r w:rsidRPr="00D25447">
        <w:rPr>
          <w:rFonts w:ascii="Calibri" w:hAnsi="Calibri" w:cs="Calibri"/>
        </w:rPr>
        <w:t>higher</w:t>
      </w:r>
      <w:r w:rsidRPr="00D25447">
        <w:rPr>
          <w:rFonts w:ascii="Calibri" w:hAnsi="Calibri" w:cs="Calibri"/>
          <w:spacing w:val="10"/>
        </w:rPr>
        <w:t>-level</w:t>
      </w:r>
      <w:r w:rsidR="00D25447" w:rsidRPr="00D25447">
        <w:rPr>
          <w:rFonts w:ascii="Calibri" w:hAnsi="Calibri" w:cs="Calibri"/>
          <w:spacing w:val="5"/>
        </w:rPr>
        <w:t xml:space="preserve"> </w:t>
      </w:r>
      <w:r w:rsidR="00D25447" w:rsidRPr="00D25447">
        <w:rPr>
          <w:rFonts w:ascii="Calibri" w:hAnsi="Calibri" w:cs="Calibri"/>
        </w:rPr>
        <w:t>qualifications</w:t>
      </w:r>
      <w:r w:rsidR="00D25447" w:rsidRPr="00D25447">
        <w:rPr>
          <w:rFonts w:ascii="Calibri" w:hAnsi="Calibri" w:cs="Calibri"/>
          <w:spacing w:val="9"/>
        </w:rPr>
        <w:t xml:space="preserve"> </w:t>
      </w:r>
      <w:r w:rsidR="00D25447" w:rsidRPr="00D25447">
        <w:rPr>
          <w:rFonts w:ascii="Calibri" w:hAnsi="Calibri" w:cs="Calibri"/>
        </w:rPr>
        <w:t>or</w:t>
      </w:r>
      <w:r w:rsidR="00D25447" w:rsidRPr="00D25447">
        <w:rPr>
          <w:rFonts w:ascii="Calibri" w:hAnsi="Calibri" w:cs="Calibri"/>
          <w:spacing w:val="9"/>
        </w:rPr>
        <w:t xml:space="preserve"> </w:t>
      </w:r>
      <w:r w:rsidR="00D25447" w:rsidRPr="00D25447">
        <w:rPr>
          <w:rFonts w:ascii="Calibri" w:hAnsi="Calibri" w:cs="Calibri"/>
          <w:spacing w:val="2"/>
        </w:rPr>
        <w:t>employment</w:t>
      </w:r>
      <w:r w:rsidR="00D25447" w:rsidRPr="00D25447">
        <w:rPr>
          <w:rFonts w:ascii="Calibri" w:hAnsi="Calibri" w:cs="Calibri"/>
          <w:spacing w:val="9"/>
        </w:rPr>
        <w:t xml:space="preserve"> </w:t>
      </w:r>
      <w:r w:rsidR="00D25447" w:rsidRPr="00D25447">
        <w:rPr>
          <w:rFonts w:ascii="Calibri" w:hAnsi="Calibri" w:cs="Calibri"/>
        </w:rPr>
        <w:t>in</w:t>
      </w:r>
      <w:r w:rsidR="00D25447" w:rsidRPr="00D25447">
        <w:rPr>
          <w:rFonts w:ascii="Calibri" w:hAnsi="Calibri" w:cs="Calibri"/>
          <w:spacing w:val="9"/>
        </w:rPr>
        <w:t xml:space="preserve"> </w:t>
      </w:r>
      <w:r w:rsidR="00D25447" w:rsidRPr="00D25447">
        <w:rPr>
          <w:rFonts w:ascii="Calibri" w:hAnsi="Calibri" w:cs="Calibri"/>
        </w:rPr>
        <w:t>a</w:t>
      </w:r>
      <w:r w:rsidR="00D25447" w:rsidRPr="00D25447">
        <w:rPr>
          <w:rFonts w:ascii="Calibri" w:hAnsi="Calibri" w:cs="Calibri"/>
          <w:spacing w:val="10"/>
        </w:rPr>
        <w:t xml:space="preserve"> </w:t>
      </w:r>
      <w:r w:rsidR="00D25447" w:rsidRPr="00D25447">
        <w:rPr>
          <w:rFonts w:ascii="Calibri" w:hAnsi="Calibri" w:cs="Calibri"/>
        </w:rPr>
        <w:t>specific</w:t>
      </w:r>
      <w:r w:rsidR="00D25447" w:rsidRPr="00D25447">
        <w:rPr>
          <w:rFonts w:ascii="Calibri" w:hAnsi="Calibri" w:cs="Calibri"/>
          <w:spacing w:val="9"/>
        </w:rPr>
        <w:t xml:space="preserve"> </w:t>
      </w:r>
      <w:r w:rsidR="00D25447" w:rsidRPr="00D25447">
        <w:rPr>
          <w:rFonts w:ascii="Calibri" w:hAnsi="Calibri" w:cs="Calibri"/>
        </w:rPr>
        <w:t>sector.</w:t>
      </w:r>
    </w:p>
    <w:p w14:paraId="3940C6E0" w14:textId="77777777" w:rsidR="00D25447" w:rsidRPr="00D25447" w:rsidRDefault="00D25447" w:rsidP="00781F85">
      <w:pPr>
        <w:pStyle w:val="ListParagraph"/>
        <w:widowControl w:val="0"/>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after="0"/>
        <w:ind w:right="148"/>
        <w:rPr>
          <w:rFonts w:ascii="Calibri" w:hAnsi="Calibri" w:cs="Calibri"/>
        </w:rPr>
      </w:pPr>
      <w:r w:rsidRPr="00D25447">
        <w:rPr>
          <w:rFonts w:ascii="Calibri" w:hAnsi="Calibri" w:cs="Calibri"/>
        </w:rPr>
        <w:t>Develop cross-cutting employability skills through carrying out practical activities in a vocational context</w:t>
      </w:r>
    </w:p>
    <w:p w14:paraId="051A5CE4" w14:textId="77777777" w:rsidR="00914D28" w:rsidRDefault="00D25447" w:rsidP="00781F85">
      <w:pPr>
        <w:pStyle w:val="ListParagraph"/>
        <w:widowControl w:val="0"/>
        <w:numPr>
          <w:ilvl w:val="1"/>
          <w:numId w:val="20"/>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before="2" w:after="0" w:line="235" w:lineRule="auto"/>
        <w:ind w:right="148"/>
        <w:rPr>
          <w:rFonts w:ascii="Calibri" w:hAnsi="Calibri" w:cs="Calibri"/>
        </w:rPr>
      </w:pPr>
      <w:r w:rsidRPr="00D25447">
        <w:rPr>
          <w:rFonts w:ascii="Calibri" w:hAnsi="Calibri" w:cs="Calibri"/>
        </w:rPr>
        <w:t>Engage in learning which is relevant to them and provide opportunities to develop a range of skills and</w:t>
      </w:r>
      <w:r w:rsidRPr="00D25447">
        <w:rPr>
          <w:rFonts w:ascii="Calibri" w:hAnsi="Calibri" w:cs="Calibri"/>
          <w:spacing w:val="21"/>
        </w:rPr>
        <w:t xml:space="preserve"> </w:t>
      </w:r>
      <w:r w:rsidRPr="00D25447">
        <w:rPr>
          <w:rFonts w:ascii="Calibri" w:hAnsi="Calibri" w:cs="Calibri"/>
        </w:rPr>
        <w:t>techniques,</w:t>
      </w:r>
      <w:r w:rsidRPr="00D25447">
        <w:rPr>
          <w:rFonts w:ascii="Calibri" w:hAnsi="Calibri" w:cs="Calibri"/>
          <w:spacing w:val="25"/>
        </w:rPr>
        <w:t xml:space="preserve"> </w:t>
      </w:r>
      <w:r w:rsidRPr="00D25447">
        <w:rPr>
          <w:rFonts w:ascii="Calibri" w:hAnsi="Calibri" w:cs="Calibri"/>
        </w:rPr>
        <w:t>personal</w:t>
      </w:r>
      <w:r w:rsidRPr="00D25447">
        <w:rPr>
          <w:rFonts w:ascii="Calibri" w:hAnsi="Calibri" w:cs="Calibri"/>
          <w:spacing w:val="24"/>
        </w:rPr>
        <w:t xml:space="preserve"> </w:t>
      </w:r>
      <w:r w:rsidRPr="00D25447">
        <w:rPr>
          <w:rFonts w:ascii="Calibri" w:hAnsi="Calibri" w:cs="Calibri"/>
        </w:rPr>
        <w:t>skills</w:t>
      </w:r>
      <w:r w:rsidRPr="00D25447">
        <w:rPr>
          <w:rFonts w:ascii="Calibri" w:hAnsi="Calibri" w:cs="Calibri"/>
          <w:spacing w:val="20"/>
        </w:rPr>
        <w:t xml:space="preserve"> </w:t>
      </w:r>
      <w:r w:rsidRPr="00D25447">
        <w:rPr>
          <w:rFonts w:ascii="Calibri" w:hAnsi="Calibri" w:cs="Calibri"/>
        </w:rPr>
        <w:t>and</w:t>
      </w:r>
      <w:r w:rsidRPr="00D25447">
        <w:rPr>
          <w:rFonts w:ascii="Calibri" w:hAnsi="Calibri" w:cs="Calibri"/>
          <w:spacing w:val="22"/>
        </w:rPr>
        <w:t xml:space="preserve"> </w:t>
      </w:r>
      <w:r w:rsidRPr="00D25447">
        <w:rPr>
          <w:rFonts w:ascii="Calibri" w:hAnsi="Calibri" w:cs="Calibri"/>
        </w:rPr>
        <w:t>attributes</w:t>
      </w:r>
      <w:r w:rsidRPr="00D25447">
        <w:rPr>
          <w:rFonts w:ascii="Calibri" w:hAnsi="Calibri" w:cs="Calibri"/>
          <w:spacing w:val="25"/>
        </w:rPr>
        <w:t xml:space="preserve"> </w:t>
      </w:r>
      <w:r w:rsidRPr="00D25447">
        <w:rPr>
          <w:rFonts w:ascii="Calibri" w:hAnsi="Calibri" w:cs="Calibri"/>
        </w:rPr>
        <w:t>essential</w:t>
      </w:r>
      <w:r w:rsidRPr="00D25447">
        <w:rPr>
          <w:rFonts w:ascii="Calibri" w:hAnsi="Calibri" w:cs="Calibri"/>
          <w:spacing w:val="20"/>
        </w:rPr>
        <w:t xml:space="preserve"> </w:t>
      </w:r>
      <w:r w:rsidRPr="00D25447">
        <w:rPr>
          <w:rFonts w:ascii="Calibri" w:hAnsi="Calibri" w:cs="Calibri"/>
        </w:rPr>
        <w:t>for</w:t>
      </w:r>
      <w:r w:rsidRPr="00D25447">
        <w:rPr>
          <w:rFonts w:ascii="Calibri" w:hAnsi="Calibri" w:cs="Calibri"/>
          <w:spacing w:val="22"/>
        </w:rPr>
        <w:t xml:space="preserve"> </w:t>
      </w:r>
      <w:r w:rsidRPr="00D25447">
        <w:rPr>
          <w:rFonts w:ascii="Calibri" w:hAnsi="Calibri" w:cs="Calibri"/>
        </w:rPr>
        <w:t>successful</w:t>
      </w:r>
      <w:r w:rsidRPr="00D25447">
        <w:rPr>
          <w:rFonts w:ascii="Calibri" w:hAnsi="Calibri" w:cs="Calibri"/>
          <w:spacing w:val="24"/>
        </w:rPr>
        <w:t xml:space="preserve"> </w:t>
      </w:r>
      <w:r w:rsidRPr="00D25447">
        <w:rPr>
          <w:rFonts w:ascii="Calibri" w:hAnsi="Calibri" w:cs="Calibri"/>
        </w:rPr>
        <w:t>performance</w:t>
      </w:r>
      <w:r w:rsidRPr="00D25447">
        <w:rPr>
          <w:rFonts w:ascii="Calibri" w:hAnsi="Calibri" w:cs="Calibri"/>
          <w:spacing w:val="22"/>
        </w:rPr>
        <w:t xml:space="preserve"> </w:t>
      </w:r>
      <w:r w:rsidRPr="00D25447">
        <w:rPr>
          <w:rFonts w:ascii="Calibri" w:hAnsi="Calibri" w:cs="Calibri"/>
        </w:rPr>
        <w:t>in</w:t>
      </w:r>
      <w:r w:rsidRPr="00D25447">
        <w:rPr>
          <w:rFonts w:ascii="Calibri" w:hAnsi="Calibri" w:cs="Calibri"/>
          <w:spacing w:val="24"/>
        </w:rPr>
        <w:t xml:space="preserve"> </w:t>
      </w:r>
      <w:r w:rsidRPr="00D25447">
        <w:rPr>
          <w:rFonts w:ascii="Calibri" w:hAnsi="Calibri" w:cs="Calibri"/>
        </w:rPr>
        <w:t>working</w:t>
      </w:r>
      <w:r w:rsidRPr="00D25447">
        <w:rPr>
          <w:rFonts w:ascii="Calibri" w:hAnsi="Calibri" w:cs="Calibri"/>
          <w:spacing w:val="22"/>
        </w:rPr>
        <w:t xml:space="preserve"> </w:t>
      </w:r>
      <w:r w:rsidRPr="00D25447">
        <w:rPr>
          <w:rFonts w:ascii="Calibri" w:hAnsi="Calibri" w:cs="Calibri"/>
        </w:rPr>
        <w:t>life</w:t>
      </w:r>
    </w:p>
    <w:p w14:paraId="5F6A3E50" w14:textId="77777777" w:rsidR="004F4780" w:rsidRPr="004F4780" w:rsidRDefault="00D25447" w:rsidP="004F4780">
      <w:pPr>
        <w:pStyle w:val="ListParagraph"/>
        <w:widowControl w:val="0"/>
        <w:numPr>
          <w:ilvl w:val="1"/>
          <w:numId w:val="22"/>
        </w:numPr>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before="2" w:line="235" w:lineRule="auto"/>
        <w:ind w:right="148"/>
        <w:rPr>
          <w:rFonts w:ascii="Calibri" w:hAnsi="Calibri" w:cs="Calibri"/>
        </w:rPr>
      </w:pPr>
      <w:r w:rsidRPr="004F4780">
        <w:rPr>
          <w:rFonts w:ascii="Calibri" w:hAnsi="Calibri" w:cs="Calibri"/>
        </w:rPr>
        <w:t>Progress to</w:t>
      </w:r>
      <w:r w:rsidRPr="004F4780">
        <w:rPr>
          <w:rFonts w:ascii="Calibri" w:hAnsi="Calibri" w:cs="Calibri"/>
          <w:spacing w:val="10"/>
        </w:rPr>
        <w:t xml:space="preserve"> </w:t>
      </w:r>
      <w:r w:rsidR="004F4780" w:rsidRPr="004F4780">
        <w:rPr>
          <w:rFonts w:ascii="Calibri" w:hAnsi="Calibri" w:cs="Calibri"/>
          <w:spacing w:val="2"/>
        </w:rPr>
        <w:t>employment</w:t>
      </w:r>
      <w:r w:rsidR="005C79F6">
        <w:rPr>
          <w:rFonts w:ascii="Calibri" w:hAnsi="Calibri" w:cs="Calibri"/>
          <w:spacing w:val="2"/>
        </w:rPr>
        <w:t>, further education, volunteering or training</w:t>
      </w:r>
    </w:p>
    <w:p w14:paraId="09E578B4" w14:textId="77777777" w:rsidR="004F4780" w:rsidRDefault="004F4780" w:rsidP="004F4780">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873"/>
          <w:tab w:val="left" w:pos="875"/>
        </w:tabs>
        <w:autoSpaceDE w:val="0"/>
        <w:autoSpaceDN w:val="0"/>
        <w:spacing w:before="2" w:line="235" w:lineRule="auto"/>
        <w:ind w:right="148"/>
        <w:rPr>
          <w:rFonts w:ascii="Calibri" w:hAnsi="Calibri" w:cs="Calibri"/>
        </w:rPr>
      </w:pPr>
    </w:p>
    <w:p w14:paraId="43544B9C" w14:textId="77777777" w:rsidR="009140D6" w:rsidRPr="003846A5" w:rsidRDefault="004F4780" w:rsidP="009140D6">
      <w:pPr>
        <w:pStyle w:val="BodyText"/>
        <w:jc w:val="both"/>
        <w:rPr>
          <w:rFonts w:ascii="Calibri" w:hAnsi="Calibri" w:cs="Calibri"/>
          <w:sz w:val="36"/>
          <w:szCs w:val="36"/>
        </w:rPr>
      </w:pPr>
      <w:r w:rsidRPr="003846A5">
        <w:rPr>
          <w:rFonts w:ascii="Calibri" w:hAnsi="Calibri" w:cs="Calibri"/>
          <w:sz w:val="36"/>
          <w:szCs w:val="36"/>
        </w:rPr>
        <w:t>Ac</w:t>
      </w:r>
      <w:r w:rsidR="009140D6" w:rsidRPr="003846A5">
        <w:rPr>
          <w:rFonts w:ascii="Calibri" w:hAnsi="Calibri" w:cs="Calibri"/>
          <w:sz w:val="36"/>
          <w:szCs w:val="36"/>
        </w:rPr>
        <w:t>creditation Opportunities</w:t>
      </w:r>
    </w:p>
    <w:p w14:paraId="13E57EAF" w14:textId="77777777" w:rsidR="009140D6" w:rsidRPr="00D25447" w:rsidRDefault="009140D6" w:rsidP="009140D6">
      <w:pPr>
        <w:pStyle w:val="BodyText"/>
        <w:spacing w:before="1"/>
        <w:rPr>
          <w:rFonts w:ascii="Calibri" w:hAnsi="Calibri" w:cs="Calibri"/>
          <w:sz w:val="24"/>
          <w:szCs w:val="24"/>
        </w:rPr>
      </w:pPr>
    </w:p>
    <w:p w14:paraId="6639BF56" w14:textId="77777777" w:rsidR="009140D6" w:rsidRPr="00D25447" w:rsidRDefault="009140D6" w:rsidP="009140D6">
      <w:pPr>
        <w:pStyle w:val="BodyText"/>
        <w:ind w:right="129"/>
        <w:jc w:val="both"/>
        <w:rPr>
          <w:rFonts w:ascii="Calibri" w:hAnsi="Calibri" w:cs="Calibri"/>
          <w:sz w:val="24"/>
          <w:szCs w:val="24"/>
        </w:rPr>
      </w:pPr>
      <w:r w:rsidRPr="00D25447">
        <w:rPr>
          <w:rFonts w:ascii="Calibri" w:hAnsi="Calibri" w:cs="Calibri"/>
          <w:sz w:val="24"/>
          <w:szCs w:val="24"/>
        </w:rPr>
        <w:t xml:space="preserve">Careers Education, Personal development and Work Related Learning is well promoted throughout the curriculum </w:t>
      </w:r>
      <w:r w:rsidR="005A3650" w:rsidRPr="00D25447">
        <w:rPr>
          <w:rFonts w:ascii="Calibri" w:hAnsi="Calibri" w:cs="Calibri"/>
          <w:sz w:val="24"/>
          <w:szCs w:val="24"/>
        </w:rPr>
        <w:t>and</w:t>
      </w:r>
      <w:r w:rsidRPr="00D25447">
        <w:rPr>
          <w:rFonts w:ascii="Calibri" w:hAnsi="Calibri" w:cs="Calibri"/>
          <w:sz w:val="24"/>
          <w:szCs w:val="24"/>
        </w:rPr>
        <w:t xml:space="preserve"> accredited in Post 16, there are several accredited courses including:</w:t>
      </w:r>
    </w:p>
    <w:p w14:paraId="506E362F" w14:textId="77777777" w:rsidR="009140D6" w:rsidRPr="00D25447" w:rsidRDefault="009140D6" w:rsidP="009140D6">
      <w:pPr>
        <w:pStyle w:val="BodyText"/>
        <w:spacing w:before="10"/>
        <w:rPr>
          <w:rFonts w:ascii="Calibri" w:hAnsi="Calibri" w:cs="Calibri"/>
          <w:sz w:val="24"/>
          <w:szCs w:val="24"/>
        </w:rPr>
      </w:pPr>
    </w:p>
    <w:p w14:paraId="2F219127" w14:textId="77777777" w:rsidR="009140D6" w:rsidRPr="00D25447" w:rsidRDefault="009140D6" w:rsidP="00781F85">
      <w:pPr>
        <w:pStyle w:val="NoSpacing"/>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D25447">
        <w:rPr>
          <w:rFonts w:ascii="Calibri" w:hAnsi="Calibri" w:cs="Calibri"/>
        </w:rPr>
        <w:t>Open Awards Entry level Award, Certificate and Diploma in Skill for further learning and Employment</w:t>
      </w:r>
    </w:p>
    <w:p w14:paraId="35CA441C" w14:textId="77777777" w:rsidR="009140D6" w:rsidRPr="00D25447" w:rsidRDefault="009140D6" w:rsidP="00781F85">
      <w:pPr>
        <w:pStyle w:val="NoSpacing"/>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D25447">
        <w:rPr>
          <w:rFonts w:ascii="Calibri" w:hAnsi="Calibri" w:cs="Calibri"/>
        </w:rPr>
        <w:t>Open Awards Entry level Award and Certificate in Independent Living-Looking After Yourself and your Home</w:t>
      </w:r>
    </w:p>
    <w:p w14:paraId="2BA3AFD4" w14:textId="2D5B1149" w:rsidR="009140D6" w:rsidRDefault="009140D6" w:rsidP="00781F85">
      <w:pPr>
        <w:pStyle w:val="NoSpacing"/>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D25447">
        <w:rPr>
          <w:rFonts w:ascii="Calibri" w:hAnsi="Calibri" w:cs="Calibri"/>
        </w:rPr>
        <w:t>Open Awards Entry level Award and Certificate in Independent Living-Living in the Community</w:t>
      </w:r>
    </w:p>
    <w:p w14:paraId="19B2EED2" w14:textId="580C57CA" w:rsidR="0038701E" w:rsidRPr="00D25447" w:rsidRDefault="0038701E" w:rsidP="0038701E">
      <w:pPr>
        <w:pStyle w:val="NoSpacing"/>
        <w:widowControl w:val="0"/>
        <w:numPr>
          <w:ilvl w:val="0"/>
          <w:numId w:val="2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alibri" w:hAnsi="Calibri" w:cs="Calibri"/>
        </w:rPr>
      </w:pPr>
      <w:r w:rsidRPr="0038701E">
        <w:rPr>
          <w:rFonts w:ascii="Calibri" w:hAnsi="Calibri" w:cs="Calibri"/>
        </w:rPr>
        <w:t>Princes Trust Personal Development and employability qualification</w:t>
      </w:r>
    </w:p>
    <w:p w14:paraId="419D20B2" w14:textId="77777777" w:rsidR="009140D6" w:rsidRPr="00D25447" w:rsidRDefault="009140D6" w:rsidP="009140D6">
      <w:pPr>
        <w:pStyle w:val="NoSpacing"/>
        <w:ind w:left="360"/>
        <w:rPr>
          <w:rFonts w:ascii="Calibri" w:hAnsi="Calibri" w:cs="Calibri"/>
        </w:rPr>
      </w:pPr>
    </w:p>
    <w:p w14:paraId="43FC2DD9" w14:textId="77777777" w:rsidR="009140D6" w:rsidRPr="00D25447" w:rsidRDefault="009140D6" w:rsidP="003846A5">
      <w:pPr>
        <w:pStyle w:val="NoSpacing"/>
        <w:rPr>
          <w:rFonts w:ascii="Calibri" w:hAnsi="Calibri" w:cs="Calibri"/>
        </w:rPr>
      </w:pPr>
      <w:r w:rsidRPr="00D25447">
        <w:rPr>
          <w:rFonts w:ascii="Calibri" w:hAnsi="Calibri" w:cs="Calibri"/>
        </w:rPr>
        <w:t>These courses enables</w:t>
      </w:r>
      <w:r w:rsidRPr="00D25447">
        <w:rPr>
          <w:rFonts w:ascii="Calibri" w:hAnsi="Calibri" w:cs="Calibri"/>
          <w:spacing w:val="9"/>
        </w:rPr>
        <w:t xml:space="preserve"> </w:t>
      </w:r>
      <w:r w:rsidRPr="00D25447">
        <w:rPr>
          <w:rFonts w:ascii="Calibri" w:hAnsi="Calibri" w:cs="Calibri"/>
        </w:rPr>
        <w:t>learners</w:t>
      </w:r>
      <w:r w:rsidRPr="00D25447">
        <w:rPr>
          <w:rFonts w:ascii="Calibri" w:hAnsi="Calibri" w:cs="Calibri"/>
          <w:spacing w:val="7"/>
        </w:rPr>
        <w:t xml:space="preserve"> </w:t>
      </w:r>
      <w:r w:rsidRPr="00D25447">
        <w:rPr>
          <w:rFonts w:ascii="Calibri" w:hAnsi="Calibri" w:cs="Calibri"/>
        </w:rPr>
        <w:t>to</w:t>
      </w:r>
      <w:r w:rsidRPr="00D25447">
        <w:rPr>
          <w:rFonts w:ascii="Calibri" w:hAnsi="Calibri" w:cs="Calibri"/>
          <w:spacing w:val="10"/>
        </w:rPr>
        <w:t xml:space="preserve"> </w:t>
      </w:r>
      <w:r w:rsidRPr="00D25447">
        <w:rPr>
          <w:rFonts w:ascii="Calibri" w:hAnsi="Calibri" w:cs="Calibri"/>
        </w:rPr>
        <w:t>gain</w:t>
      </w:r>
      <w:r w:rsidRPr="00D25447">
        <w:rPr>
          <w:rFonts w:ascii="Calibri" w:hAnsi="Calibri" w:cs="Calibri"/>
          <w:spacing w:val="10"/>
        </w:rPr>
        <w:t xml:space="preserve"> </w:t>
      </w:r>
      <w:r w:rsidRPr="00D25447">
        <w:rPr>
          <w:rFonts w:ascii="Calibri" w:hAnsi="Calibri" w:cs="Calibri"/>
          <w:spacing w:val="3"/>
        </w:rPr>
        <w:t>knowledge,</w:t>
      </w:r>
      <w:r w:rsidRPr="00D25447">
        <w:rPr>
          <w:rFonts w:ascii="Calibri" w:hAnsi="Calibri" w:cs="Calibri"/>
          <w:spacing w:val="9"/>
        </w:rPr>
        <w:t xml:space="preserve"> </w:t>
      </w:r>
      <w:r w:rsidRPr="00D25447">
        <w:rPr>
          <w:rFonts w:ascii="Calibri" w:hAnsi="Calibri" w:cs="Calibri"/>
        </w:rPr>
        <w:t>skills</w:t>
      </w:r>
      <w:r w:rsidRPr="00D25447">
        <w:rPr>
          <w:rFonts w:ascii="Calibri" w:hAnsi="Calibri" w:cs="Calibri"/>
          <w:spacing w:val="9"/>
        </w:rPr>
        <w:t xml:space="preserve"> </w:t>
      </w:r>
      <w:r w:rsidRPr="00D25447">
        <w:rPr>
          <w:rFonts w:ascii="Calibri" w:hAnsi="Calibri" w:cs="Calibri"/>
        </w:rPr>
        <w:t>and</w:t>
      </w:r>
      <w:r w:rsidRPr="00D25447">
        <w:rPr>
          <w:rFonts w:ascii="Calibri" w:hAnsi="Calibri" w:cs="Calibri"/>
          <w:spacing w:val="10"/>
        </w:rPr>
        <w:t xml:space="preserve"> </w:t>
      </w:r>
      <w:r w:rsidRPr="00D25447">
        <w:rPr>
          <w:rFonts w:ascii="Calibri" w:hAnsi="Calibri" w:cs="Calibri"/>
        </w:rPr>
        <w:t>experience</w:t>
      </w:r>
      <w:r w:rsidRPr="00D25447">
        <w:rPr>
          <w:rFonts w:ascii="Calibri" w:hAnsi="Calibri" w:cs="Calibri"/>
          <w:spacing w:val="10"/>
        </w:rPr>
        <w:t xml:space="preserve"> </w:t>
      </w:r>
      <w:r w:rsidR="003846A5">
        <w:rPr>
          <w:rFonts w:ascii="Calibri" w:hAnsi="Calibri" w:cs="Calibri"/>
        </w:rPr>
        <w:t>in:</w:t>
      </w:r>
    </w:p>
    <w:p w14:paraId="3C77A7DD" w14:textId="77777777" w:rsidR="009140D6" w:rsidRPr="003846A5" w:rsidRDefault="009140D6" w:rsidP="003846A5">
      <w:pPr>
        <w:pStyle w:val="NoSpacing"/>
        <w:numPr>
          <w:ilvl w:val="0"/>
          <w:numId w:val="23"/>
        </w:numPr>
        <w:rPr>
          <w:rFonts w:ascii="Calibri" w:hAnsi="Calibri" w:cs="Calibri"/>
        </w:rPr>
      </w:pPr>
      <w:r w:rsidRPr="003846A5">
        <w:rPr>
          <w:rFonts w:ascii="Calibri" w:hAnsi="Calibri" w:cs="Calibri"/>
        </w:rPr>
        <w:t>Developing</w:t>
      </w:r>
      <w:r w:rsidRPr="003846A5">
        <w:rPr>
          <w:rFonts w:ascii="Calibri" w:hAnsi="Calibri" w:cs="Calibri"/>
          <w:spacing w:val="5"/>
        </w:rPr>
        <w:t xml:space="preserve"> </w:t>
      </w:r>
      <w:r w:rsidRPr="003846A5">
        <w:rPr>
          <w:rFonts w:ascii="Calibri" w:hAnsi="Calibri" w:cs="Calibri"/>
        </w:rPr>
        <w:t>Self</w:t>
      </w:r>
    </w:p>
    <w:p w14:paraId="556F8E71" w14:textId="77777777" w:rsidR="009140D6" w:rsidRPr="003846A5" w:rsidRDefault="009140D6" w:rsidP="003846A5">
      <w:pPr>
        <w:pStyle w:val="NoSpacing"/>
        <w:numPr>
          <w:ilvl w:val="0"/>
          <w:numId w:val="23"/>
        </w:numPr>
        <w:rPr>
          <w:rFonts w:ascii="Calibri" w:hAnsi="Calibri" w:cs="Calibri"/>
        </w:rPr>
      </w:pPr>
      <w:r w:rsidRPr="003846A5">
        <w:rPr>
          <w:rFonts w:ascii="Calibri" w:hAnsi="Calibri" w:cs="Calibri"/>
        </w:rPr>
        <w:t>Preparation for</w:t>
      </w:r>
      <w:r w:rsidRPr="003846A5">
        <w:rPr>
          <w:rFonts w:ascii="Calibri" w:hAnsi="Calibri" w:cs="Calibri"/>
          <w:spacing w:val="11"/>
        </w:rPr>
        <w:t xml:space="preserve"> </w:t>
      </w:r>
      <w:r w:rsidRPr="003846A5">
        <w:rPr>
          <w:rFonts w:ascii="Calibri" w:hAnsi="Calibri" w:cs="Calibri"/>
        </w:rPr>
        <w:t>Work</w:t>
      </w:r>
    </w:p>
    <w:p w14:paraId="33B877FE" w14:textId="77777777" w:rsidR="009140D6" w:rsidRPr="003846A5" w:rsidRDefault="009140D6" w:rsidP="003846A5">
      <w:pPr>
        <w:pStyle w:val="NoSpacing"/>
        <w:numPr>
          <w:ilvl w:val="0"/>
          <w:numId w:val="23"/>
        </w:numPr>
        <w:rPr>
          <w:rFonts w:ascii="Calibri" w:hAnsi="Calibri" w:cs="Calibri"/>
        </w:rPr>
      </w:pPr>
      <w:r w:rsidRPr="003846A5">
        <w:rPr>
          <w:rFonts w:ascii="Calibri" w:hAnsi="Calibri" w:cs="Calibri"/>
        </w:rPr>
        <w:t>Managing Own</w:t>
      </w:r>
      <w:r w:rsidRPr="003846A5">
        <w:rPr>
          <w:rFonts w:ascii="Calibri" w:hAnsi="Calibri" w:cs="Calibri"/>
          <w:spacing w:val="13"/>
        </w:rPr>
        <w:t xml:space="preserve"> </w:t>
      </w:r>
      <w:r w:rsidRPr="003846A5">
        <w:rPr>
          <w:rFonts w:ascii="Calibri" w:hAnsi="Calibri" w:cs="Calibri"/>
        </w:rPr>
        <w:t>Money</w:t>
      </w:r>
    </w:p>
    <w:p w14:paraId="46E0172D" w14:textId="77777777" w:rsidR="009140D6" w:rsidRPr="003846A5" w:rsidRDefault="009140D6" w:rsidP="003846A5">
      <w:pPr>
        <w:pStyle w:val="NoSpacing"/>
        <w:numPr>
          <w:ilvl w:val="0"/>
          <w:numId w:val="23"/>
        </w:numPr>
        <w:rPr>
          <w:rFonts w:ascii="Calibri" w:hAnsi="Calibri" w:cs="Calibri"/>
        </w:rPr>
      </w:pPr>
      <w:r w:rsidRPr="003846A5">
        <w:rPr>
          <w:rFonts w:ascii="Calibri" w:hAnsi="Calibri" w:cs="Calibri"/>
        </w:rPr>
        <w:t xml:space="preserve">Career </w:t>
      </w:r>
      <w:r w:rsidRPr="003846A5">
        <w:rPr>
          <w:rFonts w:ascii="Calibri" w:hAnsi="Calibri" w:cs="Calibri"/>
          <w:spacing w:val="18"/>
        </w:rPr>
        <w:t xml:space="preserve"> </w:t>
      </w:r>
      <w:r w:rsidRPr="003846A5">
        <w:rPr>
          <w:rFonts w:ascii="Calibri" w:hAnsi="Calibri" w:cs="Calibri"/>
        </w:rPr>
        <w:t>Progression</w:t>
      </w:r>
    </w:p>
    <w:p w14:paraId="1DE5F344" w14:textId="77777777" w:rsidR="009140D6" w:rsidRPr="003846A5" w:rsidRDefault="009140D6" w:rsidP="003846A5">
      <w:pPr>
        <w:pStyle w:val="NoSpacing"/>
        <w:numPr>
          <w:ilvl w:val="0"/>
          <w:numId w:val="23"/>
        </w:numPr>
        <w:rPr>
          <w:rFonts w:ascii="Calibri" w:hAnsi="Calibri" w:cs="Calibri"/>
        </w:rPr>
      </w:pPr>
      <w:r w:rsidRPr="003846A5">
        <w:rPr>
          <w:rFonts w:ascii="Calibri" w:hAnsi="Calibri" w:cs="Calibri"/>
        </w:rPr>
        <w:t xml:space="preserve">Financial </w:t>
      </w:r>
      <w:r w:rsidRPr="003846A5">
        <w:rPr>
          <w:rFonts w:ascii="Calibri" w:hAnsi="Calibri" w:cs="Calibri"/>
          <w:spacing w:val="17"/>
        </w:rPr>
        <w:t xml:space="preserve"> </w:t>
      </w:r>
      <w:r w:rsidRPr="003846A5">
        <w:rPr>
          <w:rFonts w:ascii="Calibri" w:hAnsi="Calibri" w:cs="Calibri"/>
        </w:rPr>
        <w:t>Capability</w:t>
      </w:r>
    </w:p>
    <w:p w14:paraId="19B229FC" w14:textId="77777777" w:rsidR="009140D6" w:rsidRPr="003846A5" w:rsidRDefault="009140D6" w:rsidP="003846A5">
      <w:pPr>
        <w:pStyle w:val="NoSpacing"/>
        <w:numPr>
          <w:ilvl w:val="0"/>
          <w:numId w:val="23"/>
        </w:numPr>
        <w:rPr>
          <w:rFonts w:ascii="Calibri" w:hAnsi="Calibri" w:cs="Calibri"/>
        </w:rPr>
      </w:pPr>
      <w:r w:rsidRPr="003846A5">
        <w:rPr>
          <w:rFonts w:ascii="Calibri" w:hAnsi="Calibri" w:cs="Calibri"/>
        </w:rPr>
        <w:t>Skills for</w:t>
      </w:r>
      <w:r w:rsidRPr="003846A5">
        <w:rPr>
          <w:rFonts w:ascii="Calibri" w:hAnsi="Calibri" w:cs="Calibri"/>
          <w:spacing w:val="9"/>
        </w:rPr>
        <w:t xml:space="preserve"> </w:t>
      </w:r>
      <w:r w:rsidRPr="003846A5">
        <w:rPr>
          <w:rFonts w:ascii="Calibri" w:hAnsi="Calibri" w:cs="Calibri"/>
          <w:spacing w:val="2"/>
        </w:rPr>
        <w:t>Employment</w:t>
      </w:r>
    </w:p>
    <w:p w14:paraId="63015773" w14:textId="77777777" w:rsidR="009140D6" w:rsidRDefault="009140D6" w:rsidP="003846A5">
      <w:pPr>
        <w:pStyle w:val="NoSpacing"/>
        <w:numPr>
          <w:ilvl w:val="0"/>
          <w:numId w:val="23"/>
        </w:numPr>
        <w:rPr>
          <w:rFonts w:ascii="Calibri" w:hAnsi="Calibri" w:cs="Calibri"/>
        </w:rPr>
      </w:pPr>
      <w:r w:rsidRPr="003846A5">
        <w:rPr>
          <w:rFonts w:ascii="Calibri" w:hAnsi="Calibri" w:cs="Calibri"/>
        </w:rPr>
        <w:t>Opportunities for Learning and</w:t>
      </w:r>
      <w:r w:rsidRPr="003846A5">
        <w:rPr>
          <w:rFonts w:ascii="Calibri" w:hAnsi="Calibri" w:cs="Calibri"/>
          <w:spacing w:val="25"/>
        </w:rPr>
        <w:t xml:space="preserve"> </w:t>
      </w:r>
      <w:r w:rsidRPr="003846A5">
        <w:rPr>
          <w:rFonts w:ascii="Calibri" w:hAnsi="Calibri" w:cs="Calibri"/>
        </w:rPr>
        <w:t>Work</w:t>
      </w:r>
    </w:p>
    <w:p w14:paraId="4584CBBE" w14:textId="6C90C216" w:rsidR="009B63CD" w:rsidRDefault="009B63CD" w:rsidP="003846A5">
      <w:pPr>
        <w:pStyle w:val="NoSpacing"/>
        <w:numPr>
          <w:ilvl w:val="0"/>
          <w:numId w:val="23"/>
        </w:numPr>
        <w:rPr>
          <w:rFonts w:ascii="Calibri" w:hAnsi="Calibri" w:cs="Calibri"/>
        </w:rPr>
      </w:pPr>
      <w:r>
        <w:rPr>
          <w:rFonts w:ascii="Calibri" w:hAnsi="Calibri" w:cs="Calibri"/>
        </w:rPr>
        <w:t>Keeping safe in the community</w:t>
      </w:r>
    </w:p>
    <w:p w14:paraId="0872C0CE" w14:textId="618EBC06" w:rsidR="0038701E" w:rsidRDefault="0038701E" w:rsidP="003846A5">
      <w:pPr>
        <w:pStyle w:val="NoSpacing"/>
        <w:numPr>
          <w:ilvl w:val="0"/>
          <w:numId w:val="23"/>
        </w:numPr>
        <w:rPr>
          <w:rFonts w:ascii="Calibri" w:hAnsi="Calibri" w:cs="Calibri"/>
        </w:rPr>
      </w:pPr>
      <w:r>
        <w:rPr>
          <w:rFonts w:ascii="Calibri" w:hAnsi="Calibri" w:cs="Calibri"/>
        </w:rPr>
        <w:t>Experiencing the world of work</w:t>
      </w:r>
    </w:p>
    <w:p w14:paraId="3BD01CA7" w14:textId="1B61C81C" w:rsidR="0038701E" w:rsidRPr="003846A5" w:rsidRDefault="0028103D" w:rsidP="003846A5">
      <w:pPr>
        <w:pStyle w:val="NoSpacing"/>
        <w:numPr>
          <w:ilvl w:val="0"/>
          <w:numId w:val="23"/>
        </w:numPr>
        <w:rPr>
          <w:rFonts w:ascii="Calibri" w:hAnsi="Calibri" w:cs="Calibri"/>
        </w:rPr>
      </w:pPr>
      <w:r>
        <w:rPr>
          <w:rFonts w:ascii="Calibri" w:hAnsi="Calibri" w:cs="Calibri"/>
        </w:rPr>
        <w:t>Wellbeing</w:t>
      </w:r>
    </w:p>
    <w:p w14:paraId="12890042" w14:textId="77777777" w:rsidR="009140D6" w:rsidRPr="00D40FB9" w:rsidRDefault="009140D6" w:rsidP="009140D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rPr>
      </w:pPr>
    </w:p>
    <w:p w14:paraId="2CDB9B5A" w14:textId="5AFA46C9" w:rsidR="009B63CD" w:rsidRDefault="009B63CD" w:rsidP="009140D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sz w:val="36"/>
          <w:szCs w:val="36"/>
        </w:rPr>
      </w:pPr>
    </w:p>
    <w:p w14:paraId="4E7A61FD" w14:textId="480E0000" w:rsidR="00386113" w:rsidRDefault="00386113" w:rsidP="009140D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sz w:val="36"/>
          <w:szCs w:val="36"/>
        </w:rPr>
      </w:pPr>
    </w:p>
    <w:p w14:paraId="5C22D8B7" w14:textId="3FE0C0B8" w:rsidR="00386113" w:rsidRDefault="00386113" w:rsidP="009140D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sz w:val="36"/>
          <w:szCs w:val="36"/>
        </w:rPr>
      </w:pPr>
    </w:p>
    <w:p w14:paraId="2C4E1D53" w14:textId="4BC7C1C2" w:rsidR="00386113" w:rsidRDefault="00386113" w:rsidP="009140D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sz w:val="36"/>
          <w:szCs w:val="36"/>
        </w:rPr>
      </w:pPr>
    </w:p>
    <w:p w14:paraId="496109B1" w14:textId="2ABD9974" w:rsidR="00386113" w:rsidRDefault="00386113" w:rsidP="009140D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sz w:val="36"/>
          <w:szCs w:val="36"/>
        </w:rPr>
      </w:pPr>
    </w:p>
    <w:p w14:paraId="46B4BBED" w14:textId="77777777" w:rsidR="00386113" w:rsidRDefault="00386113" w:rsidP="009140D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sz w:val="36"/>
          <w:szCs w:val="36"/>
        </w:rPr>
      </w:pPr>
    </w:p>
    <w:p w14:paraId="7FE38815" w14:textId="77777777" w:rsidR="009140D6" w:rsidRPr="005E5C9A" w:rsidRDefault="009140D6" w:rsidP="009140D6">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Calibri" w:hAnsi="Calibri" w:cs="Calibri"/>
          <w:bCs/>
          <w:sz w:val="36"/>
          <w:szCs w:val="36"/>
        </w:rPr>
      </w:pPr>
      <w:r w:rsidRPr="005E5C9A">
        <w:rPr>
          <w:rFonts w:ascii="Calibri" w:hAnsi="Calibri" w:cs="Calibri"/>
          <w:bCs/>
          <w:sz w:val="36"/>
          <w:szCs w:val="36"/>
        </w:rPr>
        <w:t xml:space="preserve">Work Experience </w:t>
      </w:r>
    </w:p>
    <w:p w14:paraId="56E89D44" w14:textId="77777777" w:rsidR="009140D6" w:rsidRPr="00D40FB9" w:rsidRDefault="009140D6" w:rsidP="009140D6">
      <w:pPr>
        <w:pBdr>
          <w:top w:val="none" w:sz="0" w:space="0" w:color="auto"/>
          <w:left w:val="none" w:sz="0" w:space="0" w:color="auto"/>
          <w:bottom w:val="none" w:sz="0" w:space="0" w:color="auto"/>
          <w:right w:val="none" w:sz="0" w:space="0" w:color="auto"/>
          <w:between w:val="none" w:sz="0" w:space="0" w:color="auto"/>
          <w:bar w:val="none" w:sz="0" w:color="auto"/>
        </w:pBdr>
        <w:ind w:left="360"/>
        <w:jc w:val="both"/>
        <w:rPr>
          <w:rFonts w:ascii="Calibri" w:hAnsi="Calibri" w:cs="Calibri"/>
          <w:bCs/>
        </w:rPr>
      </w:pPr>
    </w:p>
    <w:p w14:paraId="34E61B7C" w14:textId="77777777" w:rsidR="009140D6" w:rsidRPr="009140D6" w:rsidRDefault="009140D6" w:rsidP="009140D6">
      <w:pPr>
        <w:rPr>
          <w:rFonts w:ascii="Calibri" w:hAnsi="Calibri" w:cs="Calibri"/>
          <w:sz w:val="28"/>
          <w:szCs w:val="28"/>
        </w:rPr>
      </w:pPr>
      <w:r w:rsidRPr="009140D6">
        <w:rPr>
          <w:rFonts w:ascii="Calibri" w:hAnsi="Calibri" w:cs="Calibri"/>
          <w:bCs/>
          <w:sz w:val="28"/>
          <w:szCs w:val="28"/>
        </w:rPr>
        <w:t>Aim of Work Experience:</w:t>
      </w:r>
    </w:p>
    <w:p w14:paraId="7AB93F75" w14:textId="77777777" w:rsidR="009140D6" w:rsidRPr="00D40FB9" w:rsidRDefault="009140D6" w:rsidP="009140D6">
      <w:pPr>
        <w:rPr>
          <w:rFonts w:ascii="Calibri" w:hAnsi="Calibri" w:cs="Calibri"/>
        </w:rPr>
      </w:pPr>
    </w:p>
    <w:p w14:paraId="2FC45C6C"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 xml:space="preserve">To enable the development and learning of </w:t>
      </w:r>
      <w:r w:rsidR="00A93BBE">
        <w:rPr>
          <w:rFonts w:ascii="Calibri" w:hAnsi="Calibri" w:cs="Calibri"/>
        </w:rPr>
        <w:t>young people</w:t>
      </w:r>
    </w:p>
    <w:p w14:paraId="1B1A6AE3"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 xml:space="preserve">To provide </w:t>
      </w:r>
      <w:r w:rsidR="00A93BBE">
        <w:rPr>
          <w:rFonts w:ascii="Calibri" w:hAnsi="Calibri" w:cs="Calibri"/>
        </w:rPr>
        <w:t>young people</w:t>
      </w:r>
      <w:r w:rsidRPr="00D40FB9">
        <w:rPr>
          <w:rFonts w:ascii="Calibri" w:hAnsi="Calibri" w:cs="Calibri"/>
        </w:rPr>
        <w:t xml:space="preserve"> with records/documents to provide evidence of their experience</w:t>
      </w:r>
    </w:p>
    <w:p w14:paraId="5F833D29"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 xml:space="preserve">To provide </w:t>
      </w:r>
      <w:r w:rsidR="00A93BBE">
        <w:rPr>
          <w:rFonts w:ascii="Calibri" w:hAnsi="Calibri" w:cs="Calibri"/>
        </w:rPr>
        <w:t>young people</w:t>
      </w:r>
      <w:r w:rsidRPr="00D40FB9">
        <w:rPr>
          <w:rFonts w:ascii="Calibri" w:hAnsi="Calibri" w:cs="Calibri"/>
        </w:rPr>
        <w:t xml:space="preserve"> with direct experience of the world of work</w:t>
      </w:r>
    </w:p>
    <w:p w14:paraId="48CE3EA9"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 xml:space="preserve">To give </w:t>
      </w:r>
      <w:r w:rsidR="00A93BBE">
        <w:rPr>
          <w:rFonts w:ascii="Calibri" w:hAnsi="Calibri" w:cs="Calibri"/>
        </w:rPr>
        <w:t>young people</w:t>
      </w:r>
      <w:r w:rsidRPr="00D40FB9">
        <w:rPr>
          <w:rFonts w:ascii="Calibri" w:hAnsi="Calibri" w:cs="Calibri"/>
        </w:rPr>
        <w:t xml:space="preserve"> the experience of relationships, routines and processes that are part of a working environment</w:t>
      </w:r>
    </w:p>
    <w:p w14:paraId="2B46C166"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To develop work related skills</w:t>
      </w:r>
    </w:p>
    <w:p w14:paraId="54761E06"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To contribute towards approved vocational and academic qualifications where necessary</w:t>
      </w:r>
    </w:p>
    <w:p w14:paraId="526AC051"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 xml:space="preserve">To prepare </w:t>
      </w:r>
      <w:r w:rsidR="00A93BBE">
        <w:rPr>
          <w:rFonts w:ascii="Calibri" w:hAnsi="Calibri" w:cs="Calibri"/>
        </w:rPr>
        <w:t>young people</w:t>
      </w:r>
      <w:r w:rsidRPr="00D40FB9">
        <w:rPr>
          <w:rFonts w:ascii="Calibri" w:hAnsi="Calibri" w:cs="Calibri"/>
        </w:rPr>
        <w:t xml:space="preserve"> for adult and working life</w:t>
      </w:r>
    </w:p>
    <w:p w14:paraId="6460D218"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 xml:space="preserve">To encourage </w:t>
      </w:r>
      <w:r w:rsidR="00A93BBE">
        <w:rPr>
          <w:rFonts w:ascii="Calibri" w:hAnsi="Calibri" w:cs="Calibri"/>
        </w:rPr>
        <w:t>young people</w:t>
      </w:r>
      <w:r w:rsidRPr="00D40FB9">
        <w:rPr>
          <w:rFonts w:ascii="Calibri" w:hAnsi="Calibri" w:cs="Calibri"/>
        </w:rPr>
        <w:t xml:space="preserve"> to widen their horizons by viewing work experience as an opportunity to sample non-traditional areas of work</w:t>
      </w:r>
    </w:p>
    <w:p w14:paraId="7168C76B"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 xml:space="preserve">To prepare </w:t>
      </w:r>
      <w:r w:rsidR="00A93BBE">
        <w:rPr>
          <w:rFonts w:ascii="Calibri" w:hAnsi="Calibri" w:cs="Calibri"/>
        </w:rPr>
        <w:t>young people</w:t>
      </w:r>
      <w:r w:rsidRPr="00D40FB9">
        <w:rPr>
          <w:rFonts w:ascii="Calibri" w:hAnsi="Calibri" w:cs="Calibri"/>
        </w:rPr>
        <w:t xml:space="preserve"> by discussing equal opportunities</w:t>
      </w:r>
    </w:p>
    <w:p w14:paraId="5BB758DE"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To make clear the roles and responsibilities of all involved in work experience</w:t>
      </w:r>
    </w:p>
    <w:p w14:paraId="23D92660"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 xml:space="preserve">Work experience can provide an excellent opportunity for </w:t>
      </w:r>
      <w:r w:rsidR="00A93BBE">
        <w:rPr>
          <w:rFonts w:ascii="Calibri" w:hAnsi="Calibri" w:cs="Calibri"/>
        </w:rPr>
        <w:t>young people</w:t>
      </w:r>
      <w:r w:rsidRPr="00D40FB9">
        <w:rPr>
          <w:rFonts w:ascii="Calibri" w:hAnsi="Calibri" w:cs="Calibri"/>
        </w:rPr>
        <w:t xml:space="preserve"> to develop an understanding of what an employer will expect of them and so enhance their employability.</w:t>
      </w:r>
    </w:p>
    <w:p w14:paraId="5CA1EFAA"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 xml:space="preserve">Various patterns and length of work experience placements need to be flexible to ensure that the learning needs of our </w:t>
      </w:r>
      <w:r w:rsidR="00A93BBE">
        <w:rPr>
          <w:rFonts w:ascii="Calibri" w:hAnsi="Calibri" w:cs="Calibri"/>
        </w:rPr>
        <w:t>young people</w:t>
      </w:r>
      <w:r w:rsidRPr="00D40FB9">
        <w:rPr>
          <w:rFonts w:ascii="Calibri" w:hAnsi="Calibri" w:cs="Calibri"/>
        </w:rPr>
        <w:t xml:space="preserve"> are met. </w:t>
      </w:r>
    </w:p>
    <w:p w14:paraId="4B742ED7" w14:textId="77777777" w:rsidR="009140D6" w:rsidRPr="00D40FB9"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The work will be appropriate to the student’s capabilities.</w:t>
      </w:r>
    </w:p>
    <w:p w14:paraId="4335BF07" w14:textId="77777777" w:rsidR="009140D6"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D40FB9">
        <w:rPr>
          <w:rFonts w:ascii="Calibri" w:hAnsi="Calibri" w:cs="Calibri"/>
        </w:rPr>
        <w:t>There will be an appropriate level of supervision provided throughout the placement.</w:t>
      </w:r>
    </w:p>
    <w:p w14:paraId="7FEE4FF9" w14:textId="77777777" w:rsidR="009140D6" w:rsidRPr="009140D6" w:rsidRDefault="009140D6" w:rsidP="00781F85">
      <w:pPr>
        <w:numPr>
          <w:ilvl w:val="0"/>
          <w:numId w:val="18"/>
        </w:numPr>
        <w:pBdr>
          <w:top w:val="none" w:sz="0" w:space="0" w:color="auto"/>
          <w:left w:val="none" w:sz="0" w:space="0" w:color="auto"/>
          <w:bottom w:val="none" w:sz="0" w:space="0" w:color="auto"/>
          <w:right w:val="none" w:sz="0" w:space="0" w:color="auto"/>
          <w:between w:val="none" w:sz="0" w:space="0" w:color="auto"/>
          <w:bar w:val="none" w:sz="0" w:color="auto"/>
        </w:pBdr>
        <w:rPr>
          <w:rFonts w:ascii="Calibri" w:hAnsi="Calibri" w:cs="Calibri"/>
        </w:rPr>
      </w:pPr>
      <w:r w:rsidRPr="009140D6">
        <w:rPr>
          <w:rFonts w:ascii="Calibri" w:hAnsi="Calibri" w:cs="Calibri"/>
        </w:rPr>
        <w:t xml:space="preserve">Placements are assessed for risks and insurance checked. </w:t>
      </w:r>
    </w:p>
    <w:p w14:paraId="747EFAE4" w14:textId="77777777" w:rsidR="001D1B88" w:rsidRDefault="001D1B88" w:rsidP="009140D6">
      <w:pPr>
        <w:rPr>
          <w:rFonts w:ascii="Calibri" w:hAnsi="Calibri" w:cs="Calibri"/>
          <w:b/>
          <w:bCs/>
          <w:sz w:val="28"/>
          <w:szCs w:val="28"/>
          <w:u w:val="single"/>
        </w:rPr>
      </w:pPr>
    </w:p>
    <w:p w14:paraId="466BEB59" w14:textId="77777777" w:rsidR="00C5459E" w:rsidRDefault="00C5459E" w:rsidP="009140D6">
      <w:pPr>
        <w:rPr>
          <w:rFonts w:ascii="Calibri" w:hAnsi="Calibri" w:cs="Calibri"/>
          <w:b/>
          <w:bCs/>
          <w:sz w:val="28"/>
          <w:szCs w:val="28"/>
          <w:u w:val="single"/>
        </w:rPr>
      </w:pPr>
    </w:p>
    <w:p w14:paraId="48D85E77" w14:textId="77777777" w:rsidR="009140D6" w:rsidRPr="006D3B44" w:rsidRDefault="009140D6" w:rsidP="009140D6">
      <w:pPr>
        <w:rPr>
          <w:rFonts w:ascii="Calibri" w:hAnsi="Calibri" w:cs="Calibri"/>
          <w:b/>
          <w:bCs/>
          <w:sz w:val="28"/>
          <w:szCs w:val="28"/>
          <w:u w:val="single"/>
        </w:rPr>
      </w:pPr>
      <w:r w:rsidRPr="006D3B44">
        <w:rPr>
          <w:rFonts w:ascii="Calibri" w:hAnsi="Calibri" w:cs="Calibri"/>
          <w:b/>
          <w:bCs/>
          <w:sz w:val="28"/>
          <w:szCs w:val="28"/>
          <w:u w:val="single"/>
        </w:rPr>
        <w:t>Supporting Young People on Work Experience</w:t>
      </w:r>
    </w:p>
    <w:p w14:paraId="2FACCB7B" w14:textId="77777777" w:rsidR="009140D6" w:rsidRDefault="009140D6" w:rsidP="009140D6">
      <w:pPr>
        <w:rPr>
          <w:rFonts w:ascii="Calibri" w:hAnsi="Calibri" w:cs="Calibri"/>
          <w:b/>
          <w:bCs/>
          <w:u w:val="single"/>
        </w:rPr>
      </w:pPr>
    </w:p>
    <w:p w14:paraId="1306F5C5" w14:textId="77777777" w:rsidR="009140D6" w:rsidRDefault="009140D6" w:rsidP="009140D6">
      <w:pPr>
        <w:rPr>
          <w:rFonts w:ascii="Calibri" w:hAnsi="Calibri" w:cs="Calibri"/>
          <w:b/>
          <w:bCs/>
          <w:u w:val="single"/>
        </w:rPr>
      </w:pPr>
    </w:p>
    <w:p w14:paraId="0D0F3001" w14:textId="77777777" w:rsidR="009140D6" w:rsidRPr="00D40FB9" w:rsidRDefault="009140D6" w:rsidP="009140D6">
      <w:pPr>
        <w:rPr>
          <w:rFonts w:ascii="Calibri" w:hAnsi="Calibri" w:cs="Calibri"/>
          <w:b/>
          <w:bCs/>
          <w:u w:val="single"/>
        </w:rPr>
      </w:pPr>
    </w:p>
    <w:p w14:paraId="1AB15B00" w14:textId="77777777" w:rsidR="009140D6" w:rsidRDefault="001D1B88" w:rsidP="009140D6">
      <w:pPr>
        <w:rPr>
          <w:rFonts w:ascii="Calibri" w:hAnsi="Calibri" w:cs="Calibri"/>
        </w:rPr>
      </w:pPr>
      <w:r w:rsidRPr="008B3582">
        <w:rPr>
          <w:noProof/>
          <w:sz w:val="20"/>
          <w:lang w:val="en-GB" w:eastAsia="en-GB"/>
        </w:rPr>
        <mc:AlternateContent>
          <mc:Choice Requires="wps">
            <w:drawing>
              <wp:anchor distT="0" distB="0" distL="114300" distR="114300" simplePos="0" relativeHeight="251675648" behindDoc="0" locked="0" layoutInCell="1" allowOverlap="1" wp14:anchorId="66C52FB3" wp14:editId="35C3CC61">
                <wp:simplePos x="0" y="0"/>
                <wp:positionH relativeFrom="column">
                  <wp:posOffset>1295399</wp:posOffset>
                </wp:positionH>
                <wp:positionV relativeFrom="paragraph">
                  <wp:posOffset>187548</wp:posOffset>
                </wp:positionV>
                <wp:extent cx="3681351" cy="451262"/>
                <wp:effectExtent l="0" t="0" r="14605" b="254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1351" cy="451262"/>
                        </a:xfrm>
                        <a:prstGeom prst="rect">
                          <a:avLst/>
                        </a:prstGeom>
                        <a:solidFill>
                          <a:srgbClr val="FFFFFF"/>
                        </a:solidFill>
                        <a:ln w="9525">
                          <a:solidFill>
                            <a:srgbClr val="000000"/>
                          </a:solidFill>
                          <a:miter lim="800000"/>
                          <a:headEnd/>
                          <a:tailEnd/>
                        </a:ln>
                      </wps:spPr>
                      <wps:txbx>
                        <w:txbxContent>
                          <w:p w14:paraId="550006E1" w14:textId="77777777" w:rsidR="006D327C" w:rsidRDefault="006D327C" w:rsidP="009140D6">
                            <w:pPr>
                              <w:jc w:val="center"/>
                              <w:rPr>
                                <w:b/>
                                <w:bCs/>
                              </w:rPr>
                            </w:pPr>
                            <w:r>
                              <w:rPr>
                                <w:b/>
                                <w:bCs/>
                              </w:rPr>
                              <w:t>WORK EXPERIENCE COMMENCES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C52FB3" id="Text Box 26" o:spid="_x0000_s1027" type="#_x0000_t202" style="position:absolute;margin-left:102pt;margin-top:14.75pt;width:289.85pt;height:35.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">
                <v:textbox>
                  <w:txbxContent>
                    <w:p w14:paraId="550006E1" w14:textId="77777777" w:rsidR="006D327C" w:rsidRDefault="006D327C" w:rsidP="009140D6">
                      <w:pPr>
                        <w:jc w:val="center"/>
                        <w:rPr>
                          <w:b/>
                          <w:bCs/>
                        </w:rPr>
                      </w:pPr>
                      <w:r>
                        <w:rPr>
                          <w:b/>
                          <w:bCs/>
                        </w:rPr>
                        <w:t>WORK EXPERIENCE COMMENCES</w:t>
                      </w:r>
                    </w:p>
                  </w:txbxContent>
                </v:textbox>
              </v:shape>
            </w:pict>
          </mc:Fallback>
        </mc:AlternateContent>
      </w:r>
    </w:p>
    <w:p w14:paraId="20FCD12A" w14:textId="77777777" w:rsidR="009140D6" w:rsidRPr="008B3582" w:rsidRDefault="009140D6" w:rsidP="009140D6">
      <w:pPr>
        <w:rPr>
          <w:b/>
          <w:bCs/>
          <w:sz w:val="20"/>
        </w:rPr>
      </w:pPr>
    </w:p>
    <w:p w14:paraId="1DF0FAA6" w14:textId="77777777" w:rsidR="009140D6" w:rsidRPr="008B3582" w:rsidRDefault="001D1B88" w:rsidP="009140D6">
      <w:pPr>
        <w:rPr>
          <w:b/>
          <w:bCs/>
          <w:sz w:val="20"/>
        </w:rPr>
      </w:pPr>
      <w:r w:rsidRPr="008B3582">
        <w:rPr>
          <w:noProof/>
          <w:sz w:val="20"/>
          <w:lang w:val="en-GB" w:eastAsia="en-GB"/>
        </w:rPr>
        <mc:AlternateContent>
          <mc:Choice Requires="wps">
            <w:drawing>
              <wp:anchor distT="0" distB="0" distL="114300" distR="114300" simplePos="0" relativeHeight="251664384" behindDoc="0" locked="0" layoutInCell="1" allowOverlap="1" wp14:anchorId="338483B9" wp14:editId="7DBE2BEA">
                <wp:simplePos x="0" y="0"/>
                <wp:positionH relativeFrom="column">
                  <wp:posOffset>4843648</wp:posOffset>
                </wp:positionH>
                <wp:positionV relativeFrom="paragraph">
                  <wp:posOffset>19050</wp:posOffset>
                </wp:positionV>
                <wp:extent cx="685800" cy="0"/>
                <wp:effectExtent l="7620" t="9525" r="11430" b="952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249B5D" id="Straight Connector 23"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4pt,1.5pt" to="435.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V8HHQIAADc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"/>
            </w:pict>
          </mc:Fallback>
        </mc:AlternateContent>
      </w:r>
      <w:r w:rsidR="009140D6" w:rsidRPr="008B3582">
        <w:rPr>
          <w:noProof/>
          <w:sz w:val="20"/>
          <w:lang w:val="en-GB" w:eastAsia="en-GB"/>
        </w:rPr>
        <mc:AlternateContent>
          <mc:Choice Requires="wps">
            <w:drawing>
              <wp:anchor distT="0" distB="0" distL="114300" distR="114300" simplePos="0" relativeHeight="251666432" behindDoc="0" locked="0" layoutInCell="1" allowOverlap="1" wp14:anchorId="03A7BCCD" wp14:editId="5502C3A3">
                <wp:simplePos x="0" y="0"/>
                <wp:positionH relativeFrom="column">
                  <wp:posOffset>5526479</wp:posOffset>
                </wp:positionH>
                <wp:positionV relativeFrom="paragraph">
                  <wp:posOffset>7174</wp:posOffset>
                </wp:positionV>
                <wp:extent cx="0" cy="914400"/>
                <wp:effectExtent l="55245" t="9525" r="59055"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12A959B" id="Straight Connector 2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5.15pt,.55pt" to="435.1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">
                <v:stroke endarrow="block"/>
              </v:line>
            </w:pict>
          </mc:Fallback>
        </mc:AlternateContent>
      </w:r>
      <w:r w:rsidR="009140D6" w:rsidRPr="008B3582">
        <w:rPr>
          <w:noProof/>
          <w:sz w:val="20"/>
          <w:lang w:val="en-GB" w:eastAsia="en-GB"/>
        </w:rPr>
        <mc:AlternateContent>
          <mc:Choice Requires="wps">
            <w:drawing>
              <wp:anchor distT="0" distB="0" distL="114300" distR="114300" simplePos="0" relativeHeight="251665408" behindDoc="0" locked="0" layoutInCell="1" allowOverlap="1" wp14:anchorId="661822C6" wp14:editId="46FAE89C">
                <wp:simplePos x="0" y="0"/>
                <wp:positionH relativeFrom="column">
                  <wp:posOffset>800100</wp:posOffset>
                </wp:positionH>
                <wp:positionV relativeFrom="paragraph">
                  <wp:posOffset>19050</wp:posOffset>
                </wp:positionV>
                <wp:extent cx="0" cy="914400"/>
                <wp:effectExtent l="55245" t="9525" r="59055" b="1905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C41E8D9" id="Straight Connector 2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5pt" to="6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">
                <v:stroke endarrow="block"/>
              </v:line>
            </w:pict>
          </mc:Fallback>
        </mc:AlternateContent>
      </w:r>
      <w:r w:rsidR="009140D6" w:rsidRPr="008B3582">
        <w:rPr>
          <w:noProof/>
          <w:sz w:val="20"/>
          <w:lang w:val="en-GB" w:eastAsia="en-GB"/>
        </w:rPr>
        <mc:AlternateContent>
          <mc:Choice Requires="wps">
            <w:drawing>
              <wp:anchor distT="0" distB="0" distL="114300" distR="114300" simplePos="0" relativeHeight="251663360" behindDoc="0" locked="0" layoutInCell="1" allowOverlap="1" wp14:anchorId="22BA8AFB" wp14:editId="69727EA5">
                <wp:simplePos x="0" y="0"/>
                <wp:positionH relativeFrom="column">
                  <wp:posOffset>800100</wp:posOffset>
                </wp:positionH>
                <wp:positionV relativeFrom="paragraph">
                  <wp:posOffset>19050</wp:posOffset>
                </wp:positionV>
                <wp:extent cx="571500" cy="0"/>
                <wp:effectExtent l="7620" t="9525" r="11430" b="9525"/>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4DF514D" id="Straight Connector 22"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5pt" to="108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"/>
            </w:pict>
          </mc:Fallback>
        </mc:AlternateContent>
      </w:r>
    </w:p>
    <w:p w14:paraId="40CC633C" w14:textId="77777777" w:rsidR="009140D6" w:rsidRPr="008B3582" w:rsidRDefault="009140D6" w:rsidP="009140D6">
      <w:pPr>
        <w:rPr>
          <w:sz w:val="20"/>
        </w:rPr>
      </w:pPr>
      <w:r w:rsidRPr="008B3582">
        <w:rPr>
          <w:noProof/>
          <w:sz w:val="20"/>
          <w:lang w:val="en-GB" w:eastAsia="en-GB"/>
        </w:rPr>
        <mc:AlternateContent>
          <mc:Choice Requires="wps">
            <w:drawing>
              <wp:anchor distT="0" distB="0" distL="114300" distR="114300" simplePos="0" relativeHeight="251662336" behindDoc="0" locked="0" layoutInCell="1" allowOverlap="1" wp14:anchorId="68717A5F" wp14:editId="64708712">
                <wp:simplePos x="0" y="0"/>
                <wp:positionH relativeFrom="column">
                  <wp:posOffset>3103913</wp:posOffset>
                </wp:positionH>
                <wp:positionV relativeFrom="paragraph">
                  <wp:posOffset>92694</wp:posOffset>
                </wp:positionV>
                <wp:extent cx="0" cy="685800"/>
                <wp:effectExtent l="55245" t="9525" r="5905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9D83EA5" id="Straight Connector 2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4pt,7.3pt" to="244.4pt,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">
                <v:stroke endarrow="block"/>
              </v:line>
            </w:pict>
          </mc:Fallback>
        </mc:AlternateContent>
      </w:r>
    </w:p>
    <w:p w14:paraId="7C07BFB9" w14:textId="77777777" w:rsidR="009140D6" w:rsidRPr="008B3582" w:rsidRDefault="009140D6" w:rsidP="009140D6">
      <w:pPr>
        <w:rPr>
          <w:sz w:val="20"/>
        </w:rPr>
      </w:pPr>
    </w:p>
    <w:p w14:paraId="50530E9F" w14:textId="77777777" w:rsidR="009140D6" w:rsidRPr="008B3582" w:rsidRDefault="009140D6" w:rsidP="009140D6">
      <w:pPr>
        <w:rPr>
          <w:sz w:val="20"/>
        </w:rPr>
      </w:pPr>
    </w:p>
    <w:p w14:paraId="1D64D1B1" w14:textId="77777777" w:rsidR="009140D6" w:rsidRPr="008B3582" w:rsidRDefault="009140D6" w:rsidP="009140D6">
      <w:pPr>
        <w:rPr>
          <w:sz w:val="20"/>
        </w:rPr>
      </w:pPr>
    </w:p>
    <w:p w14:paraId="3FCD244E" w14:textId="77777777" w:rsidR="009140D6" w:rsidRPr="008B3582" w:rsidRDefault="009140D6" w:rsidP="009140D6">
      <w:pPr>
        <w:rPr>
          <w:sz w:val="20"/>
        </w:rPr>
      </w:pPr>
    </w:p>
    <w:p w14:paraId="3BF6963C" w14:textId="77777777" w:rsidR="009140D6" w:rsidRPr="008B3582" w:rsidRDefault="001D1B88" w:rsidP="009140D6">
      <w:pPr>
        <w:rPr>
          <w:sz w:val="20"/>
        </w:rPr>
      </w:pPr>
      <w:r w:rsidRPr="008B3582">
        <w:rPr>
          <w:noProof/>
          <w:sz w:val="20"/>
          <w:lang w:val="en-GB" w:eastAsia="en-GB"/>
        </w:rPr>
        <mc:AlternateContent>
          <mc:Choice Requires="wps">
            <w:drawing>
              <wp:anchor distT="0" distB="0" distL="114300" distR="114300" simplePos="0" relativeHeight="251660288" behindDoc="0" locked="0" layoutInCell="1" allowOverlap="1" wp14:anchorId="4BFAA158" wp14:editId="690C84B5">
                <wp:simplePos x="0" y="0"/>
                <wp:positionH relativeFrom="column">
                  <wp:posOffset>2352303</wp:posOffset>
                </wp:positionH>
                <wp:positionV relativeFrom="paragraph">
                  <wp:posOffset>59797</wp:posOffset>
                </wp:positionV>
                <wp:extent cx="1496159" cy="342900"/>
                <wp:effectExtent l="0" t="0" r="27940" b="1905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159" cy="342900"/>
                        </a:xfrm>
                        <a:prstGeom prst="rect">
                          <a:avLst/>
                        </a:prstGeom>
                        <a:solidFill>
                          <a:srgbClr val="FFFFFF"/>
                        </a:solidFill>
                        <a:ln w="9525">
                          <a:solidFill>
                            <a:srgbClr val="000000"/>
                          </a:solidFill>
                          <a:miter lim="800000"/>
                          <a:headEnd/>
                          <a:tailEnd/>
                        </a:ln>
                      </wps:spPr>
                      <wps:txbx>
                        <w:txbxContent>
                          <w:p w14:paraId="2433B255" w14:textId="77777777" w:rsidR="006D327C" w:rsidRPr="00997978" w:rsidRDefault="006D327C" w:rsidP="009140D6">
                            <w:pPr>
                              <w:pStyle w:val="Heading6"/>
                              <w:jc w:val="center"/>
                              <w:rPr>
                                <w:rFonts w:ascii="Arial" w:hAnsi="Arial" w:cs="Arial"/>
                                <w:b/>
                                <w:color w:val="auto"/>
                              </w:rPr>
                            </w:pPr>
                            <w:r w:rsidRPr="00997978">
                              <w:rPr>
                                <w:rFonts w:ascii="Arial" w:hAnsi="Arial" w:cs="Arial"/>
                                <w:b/>
                                <w:color w:val="auto"/>
                              </w:rPr>
                              <w:t>STUDENT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FAA158" id="Text Box 20" o:spid="_x0000_s1028" type="#_x0000_t202" style="position:absolute;margin-left:185.2pt;margin-top:4.7pt;width:117.8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">
                <v:textbox>
                  <w:txbxContent>
                    <w:p w14:paraId="2433B255" w14:textId="77777777" w:rsidR="006D327C" w:rsidRPr="00997978" w:rsidRDefault="006D327C" w:rsidP="009140D6">
                      <w:pPr>
                        <w:pStyle w:val="Heading6"/>
                        <w:jc w:val="center"/>
                        <w:rPr>
                          <w:rFonts w:ascii="Arial" w:hAnsi="Arial" w:cs="Arial"/>
                          <w:b/>
                          <w:color w:val="auto"/>
                        </w:rPr>
                      </w:pPr>
                      <w:r w:rsidRPr="00997978">
                        <w:rPr>
                          <w:rFonts w:ascii="Arial" w:hAnsi="Arial" w:cs="Arial"/>
                          <w:b/>
                          <w:color w:val="auto"/>
                        </w:rPr>
                        <w:t>STUDENT</w:t>
                      </w:r>
                    </w:p>
                  </w:txbxContent>
                </v:textbox>
              </v:shape>
            </w:pict>
          </mc:Fallback>
        </mc:AlternateContent>
      </w:r>
      <w:r w:rsidRPr="008B3582">
        <w:rPr>
          <w:noProof/>
          <w:sz w:val="20"/>
          <w:lang w:val="en-GB" w:eastAsia="en-GB"/>
        </w:rPr>
        <mc:AlternateContent>
          <mc:Choice Requires="wps">
            <w:drawing>
              <wp:anchor distT="0" distB="0" distL="114300" distR="114300" simplePos="0" relativeHeight="251661312" behindDoc="0" locked="0" layoutInCell="1" allowOverlap="1" wp14:anchorId="204C087F" wp14:editId="1FEEA377">
                <wp:simplePos x="0" y="0"/>
                <wp:positionH relativeFrom="column">
                  <wp:posOffset>4762994</wp:posOffset>
                </wp:positionH>
                <wp:positionV relativeFrom="paragraph">
                  <wp:posOffset>59797</wp:posOffset>
                </wp:positionV>
                <wp:extent cx="1211019" cy="342900"/>
                <wp:effectExtent l="0" t="0" r="27305" b="190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019" cy="342900"/>
                        </a:xfrm>
                        <a:prstGeom prst="rect">
                          <a:avLst/>
                        </a:prstGeom>
                        <a:solidFill>
                          <a:srgbClr val="FFFFFF"/>
                        </a:solidFill>
                        <a:ln w="9525">
                          <a:solidFill>
                            <a:srgbClr val="000000"/>
                          </a:solidFill>
                          <a:miter lim="800000"/>
                          <a:headEnd/>
                          <a:tailEnd/>
                        </a:ln>
                      </wps:spPr>
                      <wps:txbx>
                        <w:txbxContent>
                          <w:p w14:paraId="1F26E4AA" w14:textId="77777777" w:rsidR="006D327C" w:rsidRPr="00997896" w:rsidRDefault="006D327C" w:rsidP="009140D6">
                            <w:pPr>
                              <w:rPr>
                                <w:b/>
                                <w:bCs/>
                              </w:rPr>
                            </w:pPr>
                            <w:r>
                              <w:rPr>
                                <w:b/>
                                <w:bCs/>
                              </w:rPr>
                              <w:t xml:space="preserve"> PLACEMENT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C087F" id="Text Box 18" o:spid="_x0000_s1029" type="#_x0000_t202" style="position:absolute;margin-left:375.05pt;margin-top:4.7pt;width:95.35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">
                <v:textbox>
                  <w:txbxContent>
                    <w:p w14:paraId="1F26E4AA" w14:textId="77777777" w:rsidR="006D327C" w:rsidRPr="00997896" w:rsidRDefault="006D327C" w:rsidP="009140D6">
                      <w:pPr>
                        <w:rPr>
                          <w:b/>
                          <w:bCs/>
                        </w:rPr>
                      </w:pPr>
                      <w:r>
                        <w:rPr>
                          <w:b/>
                          <w:bCs/>
                        </w:rPr>
                        <w:t xml:space="preserve"> PLACEMENT</w:t>
                      </w:r>
                    </w:p>
                  </w:txbxContent>
                </v:textbox>
              </v:shape>
            </w:pict>
          </mc:Fallback>
        </mc:AlternateContent>
      </w:r>
      <w:r w:rsidR="009140D6" w:rsidRPr="008B3582">
        <w:rPr>
          <w:noProof/>
          <w:sz w:val="20"/>
          <w:lang w:val="en-GB" w:eastAsia="en-GB"/>
        </w:rPr>
        <mc:AlternateContent>
          <mc:Choice Requires="wps">
            <w:drawing>
              <wp:anchor distT="0" distB="0" distL="114300" distR="114300" simplePos="0" relativeHeight="251659264" behindDoc="0" locked="0" layoutInCell="1" allowOverlap="1" wp14:anchorId="2101CFF8" wp14:editId="5D94185C">
                <wp:simplePos x="0" y="0"/>
                <wp:positionH relativeFrom="column">
                  <wp:posOffset>461009</wp:posOffset>
                </wp:positionH>
                <wp:positionV relativeFrom="paragraph">
                  <wp:posOffset>61595</wp:posOffset>
                </wp:positionV>
                <wp:extent cx="962025" cy="342900"/>
                <wp:effectExtent l="0" t="0" r="28575" b="1905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342900"/>
                        </a:xfrm>
                        <a:prstGeom prst="rect">
                          <a:avLst/>
                        </a:prstGeom>
                        <a:solidFill>
                          <a:srgbClr val="FFFFFF"/>
                        </a:solidFill>
                        <a:ln w="9525">
                          <a:solidFill>
                            <a:srgbClr val="000000"/>
                          </a:solidFill>
                          <a:miter lim="800000"/>
                          <a:headEnd/>
                          <a:tailEnd/>
                        </a:ln>
                      </wps:spPr>
                      <wps:txbx>
                        <w:txbxContent>
                          <w:p w14:paraId="6C119A5C" w14:textId="77777777" w:rsidR="006D327C" w:rsidRPr="00997978" w:rsidRDefault="006D327C" w:rsidP="009140D6">
                            <w:pPr>
                              <w:pStyle w:val="Heading5"/>
                              <w:jc w:val="center"/>
                              <w:rPr>
                                <w:rFonts w:ascii="Arial" w:hAnsi="Arial" w:cs="Arial"/>
                                <w:b/>
                                <w:color w:val="auto"/>
                              </w:rPr>
                            </w:pPr>
                            <w:r w:rsidRPr="00997978">
                              <w:rPr>
                                <w:rFonts w:ascii="Arial" w:hAnsi="Arial" w:cs="Arial"/>
                                <w:b/>
                                <w:color w:val="auto"/>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1CFF8" id="Text Box 19" o:spid="_x0000_s1030" type="#_x0000_t202" style="position:absolute;margin-left:36.3pt;margin-top:4.85pt;width:75.75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">
                <v:textbox>
                  <w:txbxContent>
                    <w:p w14:paraId="6C119A5C" w14:textId="77777777" w:rsidR="006D327C" w:rsidRPr="00997978" w:rsidRDefault="006D327C" w:rsidP="009140D6">
                      <w:pPr>
                        <w:pStyle w:val="Heading5"/>
                        <w:jc w:val="center"/>
                        <w:rPr>
                          <w:rFonts w:ascii="Arial" w:hAnsi="Arial" w:cs="Arial"/>
                          <w:b/>
                          <w:color w:val="auto"/>
                        </w:rPr>
                      </w:pPr>
                      <w:r w:rsidRPr="00997978">
                        <w:rPr>
                          <w:rFonts w:ascii="Arial" w:hAnsi="Arial" w:cs="Arial"/>
                          <w:b/>
                          <w:color w:val="auto"/>
                        </w:rPr>
                        <w:t>SCHOOL</w:t>
                      </w:r>
                    </w:p>
                  </w:txbxContent>
                </v:textbox>
              </v:shape>
            </w:pict>
          </mc:Fallback>
        </mc:AlternateContent>
      </w:r>
    </w:p>
    <w:p w14:paraId="7DEE43B9" w14:textId="77777777" w:rsidR="009140D6" w:rsidRPr="008B3582" w:rsidRDefault="001D1B88" w:rsidP="009140D6">
      <w:pPr>
        <w:rPr>
          <w:sz w:val="20"/>
        </w:rPr>
      </w:pPr>
      <w:r>
        <w:rPr>
          <w:sz w:val="20"/>
        </w:rPr>
        <w:t xml:space="preserve"> </w:t>
      </w:r>
    </w:p>
    <w:p w14:paraId="38A91ECC" w14:textId="77777777" w:rsidR="009140D6" w:rsidRPr="008B3582" w:rsidRDefault="009140D6" w:rsidP="009140D6">
      <w:pPr>
        <w:rPr>
          <w:sz w:val="20"/>
        </w:rPr>
      </w:pPr>
    </w:p>
    <w:p w14:paraId="4B0F450F" w14:textId="77777777" w:rsidR="009140D6" w:rsidRPr="008B3582" w:rsidRDefault="009140D6" w:rsidP="009140D6">
      <w:pPr>
        <w:rPr>
          <w:sz w:val="20"/>
        </w:rPr>
      </w:pPr>
    </w:p>
    <w:p w14:paraId="23D93F32" w14:textId="77777777" w:rsidR="009140D6" w:rsidRPr="008B3582" w:rsidRDefault="001D1B88" w:rsidP="009140D6">
      <w:pPr>
        <w:rPr>
          <w:sz w:val="20"/>
        </w:rPr>
      </w:pPr>
      <w:r>
        <w:rPr>
          <w:sz w:val="20"/>
        </w:rPr>
        <w:t xml:space="preserve">           </w:t>
      </w:r>
      <w:r w:rsidR="009140D6" w:rsidRPr="008B3582">
        <w:rPr>
          <w:sz w:val="20"/>
        </w:rPr>
        <w:t>VISITS BY CAREERS</w:t>
      </w:r>
    </w:p>
    <w:p w14:paraId="605A2679" w14:textId="77777777" w:rsidR="009140D6" w:rsidRPr="008B3582" w:rsidRDefault="001D1B88" w:rsidP="009140D6">
      <w:pPr>
        <w:rPr>
          <w:sz w:val="20"/>
        </w:rPr>
      </w:pPr>
      <w:r>
        <w:rPr>
          <w:sz w:val="20"/>
        </w:rPr>
        <w:t xml:space="preserve">           </w:t>
      </w:r>
      <w:r w:rsidR="009140D6">
        <w:rPr>
          <w:sz w:val="20"/>
        </w:rPr>
        <w:t>ADVISOR</w:t>
      </w:r>
      <w:r w:rsidR="009140D6" w:rsidRPr="008B3582">
        <w:rPr>
          <w:sz w:val="20"/>
        </w:rPr>
        <w:tab/>
      </w:r>
      <w:r w:rsidR="009140D6" w:rsidRPr="008B3582">
        <w:rPr>
          <w:sz w:val="20"/>
        </w:rPr>
        <w:tab/>
      </w:r>
      <w:r w:rsidR="009140D6">
        <w:rPr>
          <w:sz w:val="20"/>
        </w:rPr>
        <w:t xml:space="preserve">       </w:t>
      </w:r>
      <w:r>
        <w:rPr>
          <w:sz w:val="20"/>
        </w:rPr>
        <w:t xml:space="preserve">                    </w:t>
      </w:r>
      <w:r w:rsidR="009140D6" w:rsidRPr="008B3582">
        <w:rPr>
          <w:sz w:val="20"/>
        </w:rPr>
        <w:t>CO-OPERATE WITH EMPLOYER</w:t>
      </w:r>
      <w:r w:rsidR="009140D6" w:rsidRPr="008B3582">
        <w:rPr>
          <w:sz w:val="20"/>
        </w:rPr>
        <w:tab/>
      </w:r>
      <w:r w:rsidR="009140D6">
        <w:rPr>
          <w:sz w:val="20"/>
        </w:rPr>
        <w:tab/>
        <w:t xml:space="preserve">  </w:t>
      </w:r>
      <w:r>
        <w:rPr>
          <w:sz w:val="20"/>
        </w:rPr>
        <w:t xml:space="preserve">           </w:t>
      </w:r>
      <w:r w:rsidR="009140D6">
        <w:rPr>
          <w:sz w:val="20"/>
        </w:rPr>
        <w:t xml:space="preserve"> </w:t>
      </w:r>
      <w:r>
        <w:rPr>
          <w:sz w:val="20"/>
        </w:rPr>
        <w:t xml:space="preserve">  </w:t>
      </w:r>
      <w:r w:rsidR="009140D6" w:rsidRPr="008B3582">
        <w:rPr>
          <w:sz w:val="20"/>
        </w:rPr>
        <w:t>INDUCTION</w:t>
      </w:r>
    </w:p>
    <w:p w14:paraId="7D82CA78" w14:textId="77777777" w:rsidR="009140D6" w:rsidRPr="008B3582" w:rsidRDefault="001D1B88" w:rsidP="009140D6">
      <w:pPr>
        <w:rPr>
          <w:sz w:val="20"/>
        </w:rPr>
      </w:pPr>
      <w:r>
        <w:rPr>
          <w:sz w:val="20"/>
        </w:rPr>
        <w:t xml:space="preserve">           </w:t>
      </w:r>
      <w:r w:rsidR="009140D6" w:rsidRPr="008B3582">
        <w:rPr>
          <w:sz w:val="20"/>
        </w:rPr>
        <w:t>SUITABILITY</w:t>
      </w:r>
      <w:r w:rsidR="009140D6" w:rsidRPr="008B3582">
        <w:rPr>
          <w:sz w:val="20"/>
        </w:rPr>
        <w:tab/>
      </w:r>
      <w:r w:rsidR="009140D6" w:rsidRPr="008B3582">
        <w:rPr>
          <w:sz w:val="20"/>
        </w:rPr>
        <w:tab/>
      </w:r>
      <w:r w:rsidR="009140D6">
        <w:rPr>
          <w:sz w:val="20"/>
        </w:rPr>
        <w:t xml:space="preserve">   </w:t>
      </w:r>
      <w:r>
        <w:rPr>
          <w:sz w:val="20"/>
        </w:rPr>
        <w:t xml:space="preserve">     </w:t>
      </w:r>
      <w:r w:rsidR="009140D6">
        <w:rPr>
          <w:sz w:val="20"/>
        </w:rPr>
        <w:t xml:space="preserve"> </w:t>
      </w:r>
      <w:r>
        <w:rPr>
          <w:sz w:val="20"/>
        </w:rPr>
        <w:t xml:space="preserve">  </w:t>
      </w:r>
      <w:r w:rsidR="009140D6">
        <w:rPr>
          <w:sz w:val="20"/>
        </w:rPr>
        <w:t xml:space="preserve"> </w:t>
      </w:r>
      <w:r w:rsidR="009140D6" w:rsidRPr="008B3582">
        <w:rPr>
          <w:sz w:val="20"/>
        </w:rPr>
        <w:t>WEAR PROTECTIVE EQUIPMENT</w:t>
      </w:r>
      <w:r w:rsidR="009140D6" w:rsidRPr="008B3582">
        <w:rPr>
          <w:sz w:val="20"/>
        </w:rPr>
        <w:tab/>
      </w:r>
      <w:r>
        <w:rPr>
          <w:sz w:val="20"/>
        </w:rPr>
        <w:tab/>
      </w:r>
      <w:r w:rsidR="009140D6" w:rsidRPr="008B3582">
        <w:rPr>
          <w:sz w:val="20"/>
        </w:rPr>
        <w:t>SUPERVISION</w:t>
      </w:r>
    </w:p>
    <w:p w14:paraId="1D9E479F" w14:textId="77777777" w:rsidR="009140D6" w:rsidRPr="008B3582" w:rsidRDefault="001D1B88" w:rsidP="009140D6">
      <w:pPr>
        <w:rPr>
          <w:sz w:val="20"/>
        </w:rPr>
      </w:pPr>
      <w:r>
        <w:rPr>
          <w:sz w:val="20"/>
        </w:rPr>
        <w:t xml:space="preserve">           </w:t>
      </w:r>
      <w:r w:rsidR="009140D6" w:rsidRPr="008B3582">
        <w:rPr>
          <w:sz w:val="20"/>
        </w:rPr>
        <w:t>EXPECTATIONS</w:t>
      </w:r>
      <w:r w:rsidR="009140D6" w:rsidRPr="008B3582">
        <w:rPr>
          <w:sz w:val="20"/>
        </w:rPr>
        <w:tab/>
      </w:r>
      <w:r w:rsidR="009140D6" w:rsidRPr="008B3582">
        <w:rPr>
          <w:sz w:val="20"/>
        </w:rPr>
        <w:tab/>
      </w:r>
      <w:r w:rsidR="009140D6">
        <w:rPr>
          <w:sz w:val="20"/>
        </w:rPr>
        <w:t xml:space="preserve">      </w:t>
      </w:r>
      <w:r>
        <w:rPr>
          <w:sz w:val="20"/>
        </w:rPr>
        <w:t xml:space="preserve">                    </w:t>
      </w:r>
      <w:r w:rsidR="009140D6">
        <w:rPr>
          <w:sz w:val="20"/>
        </w:rPr>
        <w:t xml:space="preserve"> KEEP A DIARY</w:t>
      </w:r>
      <w:r w:rsidR="009140D6">
        <w:rPr>
          <w:sz w:val="20"/>
        </w:rPr>
        <w:tab/>
      </w:r>
      <w:r w:rsidR="009140D6">
        <w:rPr>
          <w:sz w:val="20"/>
        </w:rPr>
        <w:tab/>
        <w:t xml:space="preserve">                </w:t>
      </w:r>
      <w:r>
        <w:rPr>
          <w:sz w:val="20"/>
        </w:rPr>
        <w:t xml:space="preserve">    </w:t>
      </w:r>
      <w:r w:rsidR="009140D6">
        <w:rPr>
          <w:sz w:val="20"/>
        </w:rPr>
        <w:t xml:space="preserve">  </w:t>
      </w:r>
      <w:r w:rsidR="009140D6" w:rsidRPr="008B3582">
        <w:rPr>
          <w:sz w:val="20"/>
        </w:rPr>
        <w:t>SAFE ENVIRONMENT</w:t>
      </w:r>
    </w:p>
    <w:p w14:paraId="5C2E5323" w14:textId="77777777" w:rsidR="009140D6" w:rsidRPr="008B3582" w:rsidRDefault="001D1B88" w:rsidP="009140D6">
      <w:pPr>
        <w:rPr>
          <w:sz w:val="20"/>
        </w:rPr>
      </w:pPr>
      <w:r>
        <w:rPr>
          <w:sz w:val="20"/>
        </w:rPr>
        <w:t xml:space="preserve">           </w:t>
      </w:r>
      <w:r w:rsidR="009140D6" w:rsidRPr="008B3582">
        <w:rPr>
          <w:sz w:val="20"/>
        </w:rPr>
        <w:t>H&amp;S INDUCTION</w:t>
      </w:r>
      <w:r w:rsidR="009140D6" w:rsidRPr="008B3582">
        <w:rPr>
          <w:sz w:val="20"/>
        </w:rPr>
        <w:tab/>
      </w:r>
      <w:r w:rsidR="009140D6" w:rsidRPr="008B3582">
        <w:rPr>
          <w:sz w:val="20"/>
        </w:rPr>
        <w:tab/>
      </w:r>
      <w:r w:rsidR="009140D6">
        <w:rPr>
          <w:sz w:val="20"/>
        </w:rPr>
        <w:t xml:space="preserve">   </w:t>
      </w:r>
      <w:r>
        <w:rPr>
          <w:sz w:val="20"/>
        </w:rPr>
        <w:t xml:space="preserve">                  </w:t>
      </w:r>
      <w:r w:rsidR="009140D6" w:rsidRPr="008B3582">
        <w:rPr>
          <w:sz w:val="20"/>
        </w:rPr>
        <w:t>DISCUSS PROGRESS</w:t>
      </w:r>
      <w:r w:rsidR="009140D6" w:rsidRPr="008B3582">
        <w:rPr>
          <w:sz w:val="20"/>
        </w:rPr>
        <w:tab/>
      </w:r>
      <w:r w:rsidR="009140D6" w:rsidRPr="008B3582">
        <w:rPr>
          <w:sz w:val="20"/>
        </w:rPr>
        <w:tab/>
      </w:r>
      <w:r w:rsidR="009140D6" w:rsidRPr="008B3582">
        <w:rPr>
          <w:sz w:val="20"/>
        </w:rPr>
        <w:tab/>
      </w:r>
      <w:r>
        <w:rPr>
          <w:sz w:val="20"/>
        </w:rPr>
        <w:t xml:space="preserve">   </w:t>
      </w:r>
    </w:p>
    <w:p w14:paraId="78383E47" w14:textId="77777777" w:rsidR="009140D6" w:rsidRPr="008B3582" w:rsidRDefault="001D1B88" w:rsidP="009140D6">
      <w:pPr>
        <w:rPr>
          <w:sz w:val="20"/>
        </w:rPr>
      </w:pPr>
      <w:r>
        <w:rPr>
          <w:sz w:val="20"/>
        </w:rPr>
        <w:t xml:space="preserve">           </w:t>
      </w:r>
      <w:r w:rsidR="009140D6" w:rsidRPr="008B3582">
        <w:rPr>
          <w:sz w:val="20"/>
        </w:rPr>
        <w:t>EMERGENCY CONTACTS</w:t>
      </w:r>
    </w:p>
    <w:p w14:paraId="20BA1E75" w14:textId="77777777" w:rsidR="009140D6" w:rsidRPr="008B3582" w:rsidRDefault="00914D28" w:rsidP="009140D6">
      <w:pPr>
        <w:rPr>
          <w:sz w:val="20"/>
        </w:rPr>
      </w:pPr>
      <w:r w:rsidRPr="003A532E">
        <w:rPr>
          <w:rFonts w:eastAsia="Times New Roman"/>
          <w:noProof/>
          <w:color w:val="FF2D21" w:themeColor="accent5"/>
          <w:sz w:val="20"/>
          <w:lang w:val="en-GB" w:eastAsia="en-GB"/>
        </w:rPr>
        <mc:AlternateContent>
          <mc:Choice Requires="wps">
            <w:drawing>
              <wp:anchor distT="0" distB="0" distL="114300" distR="114300" simplePos="0" relativeHeight="251670528" behindDoc="0" locked="0" layoutInCell="1" allowOverlap="1" wp14:anchorId="15777544" wp14:editId="22DA5E23">
                <wp:simplePos x="0" y="0"/>
                <wp:positionH relativeFrom="column">
                  <wp:posOffset>3100450</wp:posOffset>
                </wp:positionH>
                <wp:positionV relativeFrom="paragraph">
                  <wp:posOffset>13096</wp:posOffset>
                </wp:positionV>
                <wp:extent cx="0" cy="546265"/>
                <wp:effectExtent l="76200" t="0" r="57150" b="635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626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DE63CB" id="Straight Connector 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15pt,1.05pt" to="244.15pt,4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">
                <v:stroke endarrow="block"/>
              </v:line>
            </w:pict>
          </mc:Fallback>
        </mc:AlternateContent>
      </w:r>
      <w:r w:rsidRPr="003A532E">
        <w:rPr>
          <w:rFonts w:eastAsia="Times New Roman"/>
          <w:noProof/>
          <w:color w:val="FF2D21" w:themeColor="accent5"/>
          <w:sz w:val="20"/>
          <w:lang w:val="en-GB" w:eastAsia="en-GB"/>
        </w:rPr>
        <mc:AlternateContent>
          <mc:Choice Requires="wps">
            <w:drawing>
              <wp:anchor distT="0" distB="0" distL="114300" distR="114300" simplePos="0" relativeHeight="251672576" behindDoc="0" locked="0" layoutInCell="1" allowOverlap="1" wp14:anchorId="2E5A338A" wp14:editId="55781245">
                <wp:simplePos x="0" y="0"/>
                <wp:positionH relativeFrom="column">
                  <wp:posOffset>5545777</wp:posOffset>
                </wp:positionH>
                <wp:positionV relativeFrom="paragraph">
                  <wp:posOffset>14325</wp:posOffset>
                </wp:positionV>
                <wp:extent cx="0" cy="685800"/>
                <wp:effectExtent l="7620" t="10160" r="11430" b="889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A188D2D" id="Straight Connector 3"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7pt,1.15pt" to="436.7pt,5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"/>
            </w:pict>
          </mc:Fallback>
        </mc:AlternateContent>
      </w:r>
      <w:r w:rsidR="001D1B88">
        <w:rPr>
          <w:sz w:val="20"/>
        </w:rPr>
        <w:t xml:space="preserve">          </w:t>
      </w:r>
      <w:r w:rsidR="009140D6" w:rsidRPr="008B3582">
        <w:rPr>
          <w:sz w:val="20"/>
        </w:rPr>
        <w:t>SUPERVISION</w:t>
      </w:r>
    </w:p>
    <w:p w14:paraId="1F2F414D" w14:textId="77777777" w:rsidR="009140D6" w:rsidRPr="003A532E" w:rsidRDefault="001D1B88" w:rsidP="009140D6">
      <w:pPr>
        <w:rPr>
          <w:rFonts w:eastAsia="Times New Roman"/>
          <w:color w:val="FF2D21" w:themeColor="accent5"/>
          <w:sz w:val="20"/>
        </w:rPr>
      </w:pPr>
      <w:r w:rsidRPr="003A532E">
        <w:rPr>
          <w:rFonts w:eastAsia="Times New Roman"/>
          <w:noProof/>
          <w:color w:val="FF2D21" w:themeColor="accent5"/>
          <w:sz w:val="20"/>
          <w:lang w:val="en-GB" w:eastAsia="en-GB"/>
        </w:rPr>
        <mc:AlternateContent>
          <mc:Choice Requires="wps">
            <w:drawing>
              <wp:anchor distT="0" distB="0" distL="114300" distR="114300" simplePos="0" relativeHeight="251671552" behindDoc="0" locked="0" layoutInCell="1" allowOverlap="1" wp14:anchorId="7A61B26F" wp14:editId="11075692">
                <wp:simplePos x="0" y="0"/>
                <wp:positionH relativeFrom="column">
                  <wp:posOffset>807934</wp:posOffset>
                </wp:positionH>
                <wp:positionV relativeFrom="paragraph">
                  <wp:posOffset>104552</wp:posOffset>
                </wp:positionV>
                <wp:extent cx="578" cy="463138"/>
                <wp:effectExtent l="0" t="0" r="19050" b="3238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 cy="46313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A5FD66" id="Straight Connector 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pt,8.25pt" to="63.65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"/>
            </w:pict>
          </mc:Fallback>
        </mc:AlternateContent>
      </w:r>
    </w:p>
    <w:p w14:paraId="72E8F5CB" w14:textId="77777777" w:rsidR="009140D6" w:rsidRPr="003A532E" w:rsidRDefault="009140D6" w:rsidP="009140D6">
      <w:pPr>
        <w:tabs>
          <w:tab w:val="left" w:pos="2420"/>
        </w:tabs>
        <w:rPr>
          <w:rFonts w:eastAsia="Times New Roman"/>
          <w:color w:val="FF2D21" w:themeColor="accent5"/>
          <w:sz w:val="20"/>
        </w:rPr>
      </w:pPr>
    </w:p>
    <w:p w14:paraId="6E2A703E" w14:textId="77777777" w:rsidR="009140D6" w:rsidRPr="003A532E" w:rsidRDefault="00914D28" w:rsidP="009140D6">
      <w:pPr>
        <w:tabs>
          <w:tab w:val="left" w:pos="2420"/>
        </w:tabs>
        <w:rPr>
          <w:rFonts w:eastAsia="Times New Roman"/>
          <w:sz w:val="20"/>
        </w:rPr>
      </w:pPr>
      <w:r w:rsidRPr="003A532E">
        <w:rPr>
          <w:rFonts w:eastAsia="Times New Roman"/>
          <w:noProof/>
          <w:color w:val="FF2D21" w:themeColor="accent5"/>
          <w:sz w:val="20"/>
          <w:lang w:val="en-GB" w:eastAsia="en-GB"/>
        </w:rPr>
        <mc:AlternateContent>
          <mc:Choice Requires="wps">
            <w:drawing>
              <wp:anchor distT="0" distB="0" distL="114300" distR="114300" simplePos="0" relativeHeight="251669504" behindDoc="0" locked="0" layoutInCell="1" allowOverlap="1" wp14:anchorId="6190D775" wp14:editId="0CA69B18">
                <wp:simplePos x="0" y="0"/>
                <wp:positionH relativeFrom="column">
                  <wp:posOffset>1960418</wp:posOffset>
                </wp:positionH>
                <wp:positionV relativeFrom="paragraph">
                  <wp:posOffset>121211</wp:posOffset>
                </wp:positionV>
                <wp:extent cx="2329378" cy="377041"/>
                <wp:effectExtent l="0" t="0" r="13970" b="2349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9378" cy="377041"/>
                        </a:xfrm>
                        <a:prstGeom prst="rect">
                          <a:avLst/>
                        </a:prstGeom>
                        <a:solidFill>
                          <a:srgbClr val="FFFFFF"/>
                        </a:solidFill>
                        <a:ln w="9525">
                          <a:solidFill>
                            <a:srgbClr val="000000"/>
                          </a:solidFill>
                          <a:miter lim="800000"/>
                          <a:headEnd/>
                          <a:tailEnd/>
                        </a:ln>
                      </wps:spPr>
                      <wps:txbx>
                        <w:txbxContent>
                          <w:p w14:paraId="2BEEFE3C" w14:textId="77777777" w:rsidR="006D327C" w:rsidRDefault="006D327C" w:rsidP="009140D6">
                            <w:pPr>
                              <w:jc w:val="center"/>
                              <w:rPr>
                                <w:b/>
                                <w:bCs/>
                              </w:rPr>
                            </w:pPr>
                            <w:r>
                              <w:rPr>
                                <w:b/>
                                <w:bCs/>
                              </w:rPr>
                              <w:t>EVALUATION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0D775" id="Text Box 12" o:spid="_x0000_s1031" type="#_x0000_t202" style="position:absolute;margin-left:154.35pt;margin-top:9.55pt;width:183.4pt;height:29.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">
                <v:textbox>
                  <w:txbxContent>
                    <w:p w14:paraId="2BEEFE3C" w14:textId="77777777" w:rsidR="006D327C" w:rsidRDefault="006D327C" w:rsidP="009140D6">
                      <w:pPr>
                        <w:jc w:val="center"/>
                        <w:rPr>
                          <w:b/>
                          <w:bCs/>
                        </w:rPr>
                      </w:pPr>
                      <w:r>
                        <w:rPr>
                          <w:b/>
                          <w:bCs/>
                        </w:rPr>
                        <w:t>EVALUATION</w:t>
                      </w:r>
                    </w:p>
                  </w:txbxContent>
                </v:textbox>
              </v:shape>
            </w:pict>
          </mc:Fallback>
        </mc:AlternateContent>
      </w:r>
    </w:p>
    <w:p w14:paraId="6D20F255" w14:textId="77777777" w:rsidR="009140D6" w:rsidRPr="00997896" w:rsidRDefault="00914D28" w:rsidP="009140D6">
      <w:pPr>
        <w:tabs>
          <w:tab w:val="left" w:pos="2420"/>
        </w:tabs>
        <w:rPr>
          <w:rFonts w:eastAsia="Times New Roman"/>
          <w:color w:val="FF2D21" w:themeColor="accent5"/>
          <w:sz w:val="20"/>
        </w:rPr>
      </w:pPr>
      <w:r w:rsidRPr="003A532E">
        <w:rPr>
          <w:rFonts w:eastAsia="Times New Roman"/>
          <w:noProof/>
          <w:color w:val="FF2D21" w:themeColor="accent5"/>
          <w:sz w:val="20"/>
          <w:lang w:val="en-GB" w:eastAsia="en-GB"/>
        </w:rPr>
        <mc:AlternateContent>
          <mc:Choice Requires="wps">
            <w:drawing>
              <wp:anchor distT="0" distB="0" distL="114300" distR="114300" simplePos="0" relativeHeight="251673600" behindDoc="0" locked="0" layoutInCell="1" allowOverlap="1" wp14:anchorId="6E98974C" wp14:editId="6EF1258F">
                <wp:simplePos x="0" y="0"/>
                <wp:positionH relativeFrom="column">
                  <wp:posOffset>808512</wp:posOffset>
                </wp:positionH>
                <wp:positionV relativeFrom="paragraph">
                  <wp:posOffset>114697</wp:posOffset>
                </wp:positionV>
                <wp:extent cx="1150422" cy="14844"/>
                <wp:effectExtent l="0" t="76200" r="31115" b="8064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50422" cy="148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E9826F3" id="Straight Connector 13" o:spid="_x0000_s1026" style="position:absolute;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65pt,9.05pt" to="154.25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">
                <v:stroke endarrow="block"/>
              </v:line>
            </w:pict>
          </mc:Fallback>
        </mc:AlternateContent>
      </w:r>
      <w:r w:rsidRPr="003A532E">
        <w:rPr>
          <w:rFonts w:eastAsia="Times New Roman"/>
          <w:noProof/>
          <w:color w:val="FF2D21" w:themeColor="accent5"/>
          <w:sz w:val="20"/>
          <w:lang w:val="en-GB" w:eastAsia="en-GB"/>
        </w:rPr>
        <mc:AlternateContent>
          <mc:Choice Requires="wps">
            <w:drawing>
              <wp:anchor distT="0" distB="0" distL="114300" distR="114300" simplePos="0" relativeHeight="251674624" behindDoc="0" locked="0" layoutInCell="1" allowOverlap="1" wp14:anchorId="343ACEF8" wp14:editId="4F22C8D9">
                <wp:simplePos x="0" y="0"/>
                <wp:positionH relativeFrom="column">
                  <wp:posOffset>4289425</wp:posOffset>
                </wp:positionH>
                <wp:positionV relativeFrom="paragraph">
                  <wp:posOffset>124460</wp:posOffset>
                </wp:positionV>
                <wp:extent cx="1257300" cy="0"/>
                <wp:effectExtent l="17145" t="57150" r="11430" b="571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AD644DE" id="Straight Connector 14" o:spid="_x0000_s1026" style="position:absolute;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75pt,9.8pt" to="436.7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">
                <v:stroke endarrow="block"/>
              </v:line>
            </w:pict>
          </mc:Fallback>
        </mc:AlternateContent>
      </w:r>
    </w:p>
    <w:p w14:paraId="23FD91CE" w14:textId="77777777" w:rsidR="009140D6" w:rsidRDefault="009140D6" w:rsidP="009140D6">
      <w:pPr>
        <w:rPr>
          <w:sz w:val="20"/>
        </w:rPr>
      </w:pPr>
    </w:p>
    <w:p w14:paraId="51CF471A" w14:textId="77777777" w:rsidR="009140D6" w:rsidRDefault="001D1B88" w:rsidP="009140D6">
      <w:pPr>
        <w:rPr>
          <w:sz w:val="20"/>
        </w:rPr>
      </w:pPr>
      <w:r>
        <w:rPr>
          <w:sz w:val="20"/>
        </w:rPr>
        <w:t xml:space="preserve">                   </w:t>
      </w:r>
    </w:p>
    <w:p w14:paraId="17E7A44A" w14:textId="77777777" w:rsidR="009140D6" w:rsidRDefault="009140D6" w:rsidP="009140D6">
      <w:pPr>
        <w:rPr>
          <w:sz w:val="20"/>
        </w:rPr>
      </w:pPr>
    </w:p>
    <w:p w14:paraId="2C965751" w14:textId="77777777" w:rsidR="00315EC9" w:rsidRDefault="00315EC9" w:rsidP="00AB0E5A">
      <w:pPr>
        <w:rPr>
          <w:rFonts w:ascii="Calibri" w:hAnsi="Calibri" w:cs="Calibri"/>
        </w:rPr>
      </w:pPr>
    </w:p>
    <w:p w14:paraId="1EA08D41" w14:textId="77777777" w:rsidR="009B63CD" w:rsidRDefault="009B63CD" w:rsidP="00914D28">
      <w:pPr>
        <w:rPr>
          <w:rFonts w:ascii="Calibri" w:hAnsi="Calibri" w:cs="Calibri"/>
          <w:sz w:val="36"/>
          <w:szCs w:val="36"/>
        </w:rPr>
      </w:pPr>
    </w:p>
    <w:p w14:paraId="1057AD64" w14:textId="77777777" w:rsidR="00D40FB9" w:rsidRPr="00914D28" w:rsidRDefault="00914D28" w:rsidP="00914D28">
      <w:pPr>
        <w:rPr>
          <w:rFonts w:ascii="Calibri" w:hAnsi="Calibri" w:cs="Calibri"/>
          <w:sz w:val="36"/>
          <w:szCs w:val="36"/>
        </w:rPr>
      </w:pPr>
      <w:r>
        <w:rPr>
          <w:rFonts w:ascii="Calibri" w:hAnsi="Calibri" w:cs="Calibri"/>
          <w:sz w:val="36"/>
          <w:szCs w:val="36"/>
        </w:rPr>
        <w:t>Parents and Carers</w:t>
      </w:r>
    </w:p>
    <w:p w14:paraId="0EA38057" w14:textId="77777777" w:rsidR="00315EC9" w:rsidRDefault="00315EC9" w:rsidP="00D40FB9">
      <w:pPr>
        <w:tabs>
          <w:tab w:val="left" w:pos="1200"/>
        </w:tabs>
        <w:rPr>
          <w:rFonts w:ascii="Calibri" w:hAnsi="Calibri" w:cs="Calibri"/>
        </w:rPr>
      </w:pPr>
    </w:p>
    <w:p w14:paraId="317F471F" w14:textId="77777777" w:rsidR="00315EC9" w:rsidRPr="00D40FB9" w:rsidRDefault="00315EC9" w:rsidP="00315EC9">
      <w:pPr>
        <w:tabs>
          <w:tab w:val="left" w:pos="1200"/>
        </w:tabs>
        <w:rPr>
          <w:rFonts w:ascii="Calibri" w:hAnsi="Calibri" w:cs="Calibri"/>
        </w:rPr>
      </w:pPr>
      <w:r w:rsidRPr="00D40FB9">
        <w:rPr>
          <w:rFonts w:ascii="Calibri" w:hAnsi="Calibri" w:cs="Calibri"/>
        </w:rPr>
        <w:t xml:space="preserve">Parental involvement is </w:t>
      </w:r>
      <w:r w:rsidR="000E6440">
        <w:rPr>
          <w:rFonts w:ascii="Calibri" w:hAnsi="Calibri" w:cs="Calibri"/>
        </w:rPr>
        <w:t xml:space="preserve">important and </w:t>
      </w:r>
      <w:r w:rsidRPr="00D40FB9">
        <w:rPr>
          <w:rFonts w:ascii="Calibri" w:hAnsi="Calibri" w:cs="Calibri"/>
        </w:rPr>
        <w:t>encouraged at all stages. Parents / carers are kept up to date with careers rel</w:t>
      </w:r>
      <w:r w:rsidR="000E6440">
        <w:rPr>
          <w:rFonts w:ascii="Calibri" w:hAnsi="Calibri" w:cs="Calibri"/>
        </w:rPr>
        <w:t xml:space="preserve">ated information through Newsletters and our Website. They are also updated during </w:t>
      </w:r>
      <w:r w:rsidR="005A3650">
        <w:rPr>
          <w:rFonts w:ascii="Calibri" w:hAnsi="Calibri" w:cs="Calibri"/>
        </w:rPr>
        <w:t>parents’</w:t>
      </w:r>
      <w:r w:rsidR="000E6440">
        <w:rPr>
          <w:rFonts w:ascii="Calibri" w:hAnsi="Calibri" w:cs="Calibri"/>
        </w:rPr>
        <w:t xml:space="preserve"> evenings and within school reports.</w:t>
      </w:r>
      <w:r w:rsidRPr="00D40FB9">
        <w:rPr>
          <w:rFonts w:ascii="Calibri" w:hAnsi="Calibri" w:cs="Calibri"/>
        </w:rPr>
        <w:t xml:space="preserve"> Regular updates are also give</w:t>
      </w:r>
      <w:r w:rsidR="005A3650">
        <w:rPr>
          <w:rFonts w:ascii="Calibri" w:hAnsi="Calibri" w:cs="Calibri"/>
        </w:rPr>
        <w:t>n during annual</w:t>
      </w:r>
      <w:r>
        <w:rPr>
          <w:rFonts w:ascii="Calibri" w:hAnsi="Calibri" w:cs="Calibri"/>
        </w:rPr>
        <w:t xml:space="preserve"> reviews (</w:t>
      </w:r>
      <w:r w:rsidR="005A3650">
        <w:rPr>
          <w:rFonts w:ascii="Calibri" w:hAnsi="Calibri" w:cs="Calibri"/>
        </w:rPr>
        <w:t xml:space="preserve">Inc. </w:t>
      </w:r>
      <w:r>
        <w:rPr>
          <w:rFonts w:ascii="Calibri" w:hAnsi="Calibri" w:cs="Calibri"/>
        </w:rPr>
        <w:t>EHCP, PEP, and CLA’s</w:t>
      </w:r>
      <w:r w:rsidRPr="00D40FB9">
        <w:rPr>
          <w:rFonts w:ascii="Calibri" w:hAnsi="Calibri" w:cs="Calibri"/>
        </w:rPr>
        <w:t>)</w:t>
      </w:r>
    </w:p>
    <w:p w14:paraId="7AD84EF8" w14:textId="77777777" w:rsidR="00D40FB9" w:rsidRPr="00D40FB9" w:rsidRDefault="00D40FB9" w:rsidP="00D40FB9">
      <w:pPr>
        <w:tabs>
          <w:tab w:val="left" w:pos="1200"/>
        </w:tabs>
        <w:rPr>
          <w:rFonts w:ascii="Calibri" w:hAnsi="Calibri" w:cs="Calibri"/>
        </w:rPr>
      </w:pPr>
      <w:r w:rsidRPr="00D40FB9">
        <w:rPr>
          <w:rFonts w:ascii="Calibri" w:hAnsi="Calibri" w:cs="Calibri"/>
        </w:rPr>
        <w:tab/>
      </w:r>
    </w:p>
    <w:p w14:paraId="575A70B6" w14:textId="77777777" w:rsidR="00C5459E" w:rsidRDefault="00C5459E" w:rsidP="00D40FB9">
      <w:pPr>
        <w:tabs>
          <w:tab w:val="left" w:pos="1200"/>
        </w:tabs>
        <w:rPr>
          <w:rFonts w:ascii="Calibri" w:hAnsi="Calibri" w:cs="Calibri"/>
          <w:sz w:val="36"/>
          <w:szCs w:val="36"/>
        </w:rPr>
      </w:pPr>
    </w:p>
    <w:p w14:paraId="43A2D042" w14:textId="77777777" w:rsidR="00315EC9" w:rsidRDefault="000E6440" w:rsidP="00D40FB9">
      <w:pPr>
        <w:tabs>
          <w:tab w:val="left" w:pos="1200"/>
        </w:tabs>
        <w:rPr>
          <w:rFonts w:ascii="Calibri" w:hAnsi="Calibri" w:cs="Calibri"/>
          <w:sz w:val="36"/>
          <w:szCs w:val="36"/>
        </w:rPr>
      </w:pPr>
      <w:r>
        <w:rPr>
          <w:rFonts w:ascii="Calibri" w:hAnsi="Calibri" w:cs="Calibri"/>
          <w:sz w:val="36"/>
          <w:szCs w:val="36"/>
        </w:rPr>
        <w:t>Monitoring</w:t>
      </w:r>
    </w:p>
    <w:p w14:paraId="581C3B28" w14:textId="77777777" w:rsidR="00914D28" w:rsidRPr="00914D28" w:rsidRDefault="00914D28" w:rsidP="00D40FB9">
      <w:pPr>
        <w:tabs>
          <w:tab w:val="left" w:pos="1200"/>
        </w:tabs>
        <w:rPr>
          <w:rFonts w:ascii="Calibri" w:hAnsi="Calibri" w:cs="Calibri"/>
        </w:rPr>
      </w:pPr>
    </w:p>
    <w:p w14:paraId="4E165CCD" w14:textId="77777777" w:rsidR="006D2F0E" w:rsidRDefault="000E6440" w:rsidP="00D40FB9">
      <w:pPr>
        <w:tabs>
          <w:tab w:val="left" w:pos="1200"/>
        </w:tabs>
        <w:rPr>
          <w:rFonts w:ascii="Calibri" w:hAnsi="Calibri" w:cs="Calibri"/>
        </w:rPr>
      </w:pPr>
      <w:r>
        <w:rPr>
          <w:rFonts w:ascii="Calibri" w:hAnsi="Calibri" w:cs="Calibri"/>
        </w:rPr>
        <w:t>The practical application of this policy will be reviewed a</w:t>
      </w:r>
      <w:r w:rsidR="006D2F0E">
        <w:rPr>
          <w:rFonts w:ascii="Calibri" w:hAnsi="Calibri" w:cs="Calibri"/>
        </w:rPr>
        <w:t>nnually or when the needs arise. If you have any questions or queries with regards to this policy or our Careers curriculum please contact the careers lead on the information below:</w:t>
      </w:r>
    </w:p>
    <w:p w14:paraId="4AF2F432" w14:textId="1EFDB76F" w:rsidR="006D2F0E" w:rsidRDefault="00347330" w:rsidP="00D40FB9">
      <w:pPr>
        <w:tabs>
          <w:tab w:val="left" w:pos="1200"/>
        </w:tabs>
        <w:rPr>
          <w:rFonts w:ascii="Calibri" w:hAnsi="Calibri" w:cs="Calibri"/>
        </w:rPr>
      </w:pPr>
      <w:r>
        <w:rPr>
          <w:rFonts w:ascii="Calibri" w:hAnsi="Calibri" w:cs="Calibri"/>
        </w:rPr>
        <w:t>Rochelle Sowden</w:t>
      </w:r>
    </w:p>
    <w:p w14:paraId="658F0631" w14:textId="77777777" w:rsidR="006D2F0E" w:rsidRDefault="006D2F0E" w:rsidP="00D40FB9">
      <w:pPr>
        <w:tabs>
          <w:tab w:val="left" w:pos="1200"/>
        </w:tabs>
        <w:rPr>
          <w:rFonts w:ascii="Calibri" w:hAnsi="Calibri" w:cs="Calibri"/>
        </w:rPr>
      </w:pPr>
      <w:r>
        <w:rPr>
          <w:rFonts w:ascii="Calibri" w:hAnsi="Calibri" w:cs="Calibri"/>
        </w:rPr>
        <w:t>Tel: 01524 271569</w:t>
      </w:r>
    </w:p>
    <w:p w14:paraId="3AED7273" w14:textId="5185B6CD" w:rsidR="00D40FB9" w:rsidRPr="00D40FB9" w:rsidRDefault="006D2F0E" w:rsidP="00D40FB9">
      <w:pPr>
        <w:tabs>
          <w:tab w:val="left" w:pos="1200"/>
        </w:tabs>
        <w:rPr>
          <w:rFonts w:ascii="Calibri" w:hAnsi="Calibri" w:cs="Calibri"/>
        </w:rPr>
      </w:pPr>
      <w:r>
        <w:rPr>
          <w:rFonts w:ascii="Calibri" w:hAnsi="Calibri" w:cs="Calibri"/>
        </w:rPr>
        <w:t xml:space="preserve">Email: </w:t>
      </w:r>
      <w:hyperlink r:id="rId9" w:history="1">
        <w:r w:rsidR="00347330" w:rsidRPr="001C30F6">
          <w:rPr>
            <w:rStyle w:val="Hyperlink"/>
            <w:rFonts w:ascii="Calibri" w:hAnsi="Calibri" w:cs="Calibri"/>
          </w:rPr>
          <w:t>rochelle.sowden@underleygarden.org</w:t>
        </w:r>
      </w:hyperlink>
      <w:r>
        <w:rPr>
          <w:rFonts w:ascii="Calibri" w:hAnsi="Calibri" w:cs="Calibri"/>
        </w:rPr>
        <w:t xml:space="preserve"> </w:t>
      </w:r>
    </w:p>
    <w:p w14:paraId="424C67CA" w14:textId="77777777" w:rsidR="00D40FB9" w:rsidRPr="00D40FB9" w:rsidRDefault="00D40FB9" w:rsidP="00D40FB9">
      <w:pPr>
        <w:tabs>
          <w:tab w:val="left" w:pos="1200"/>
        </w:tabs>
        <w:rPr>
          <w:rFonts w:ascii="Calibri" w:hAnsi="Calibri" w:cs="Calibri"/>
        </w:rPr>
      </w:pPr>
    </w:p>
    <w:p w14:paraId="08368B33" w14:textId="77777777" w:rsidR="001D1B88" w:rsidRDefault="001D1B88" w:rsidP="00D40FB9">
      <w:pPr>
        <w:tabs>
          <w:tab w:val="left" w:pos="1200"/>
        </w:tabs>
        <w:rPr>
          <w:rFonts w:ascii="Calibri" w:hAnsi="Calibri" w:cs="Calibri"/>
        </w:rPr>
      </w:pPr>
    </w:p>
    <w:p w14:paraId="2F86DCB3" w14:textId="77777777" w:rsidR="00C5459E" w:rsidRDefault="00C5459E" w:rsidP="00D40FB9">
      <w:pPr>
        <w:tabs>
          <w:tab w:val="left" w:pos="1200"/>
        </w:tabs>
        <w:rPr>
          <w:rFonts w:ascii="Calibri" w:hAnsi="Calibri" w:cs="Calibri"/>
        </w:rPr>
      </w:pPr>
    </w:p>
    <w:p w14:paraId="63CD8934" w14:textId="77777777" w:rsidR="00C5459E" w:rsidRDefault="00C5459E" w:rsidP="00D40FB9">
      <w:pPr>
        <w:tabs>
          <w:tab w:val="left" w:pos="1200"/>
        </w:tabs>
        <w:rPr>
          <w:rFonts w:ascii="Calibri" w:hAnsi="Calibri" w:cs="Calibri"/>
        </w:rPr>
      </w:pPr>
    </w:p>
    <w:p w14:paraId="5F158959" w14:textId="77777777" w:rsidR="00C5459E" w:rsidRDefault="00C5459E" w:rsidP="00D40FB9">
      <w:pPr>
        <w:tabs>
          <w:tab w:val="left" w:pos="1200"/>
        </w:tabs>
        <w:rPr>
          <w:rFonts w:ascii="Calibri" w:hAnsi="Calibri" w:cs="Calibri"/>
        </w:rPr>
      </w:pPr>
    </w:p>
    <w:p w14:paraId="58430607" w14:textId="77777777" w:rsidR="00C5459E" w:rsidRDefault="00C5459E" w:rsidP="00D40FB9">
      <w:pPr>
        <w:tabs>
          <w:tab w:val="left" w:pos="1200"/>
        </w:tabs>
        <w:rPr>
          <w:rFonts w:ascii="Calibri" w:hAnsi="Calibri" w:cs="Calibri"/>
        </w:rPr>
      </w:pPr>
    </w:p>
    <w:p w14:paraId="1E4B2D8F" w14:textId="1E9A4333" w:rsidR="00C5459E" w:rsidRDefault="00C5459E" w:rsidP="00D40FB9">
      <w:pPr>
        <w:tabs>
          <w:tab w:val="left" w:pos="1200"/>
        </w:tabs>
        <w:rPr>
          <w:rFonts w:ascii="Calibri" w:hAnsi="Calibri" w:cs="Calibri"/>
        </w:rPr>
      </w:pPr>
    </w:p>
    <w:p w14:paraId="1F10B5AD" w14:textId="5F165F86" w:rsidR="00386113" w:rsidRDefault="00386113" w:rsidP="00D40FB9">
      <w:pPr>
        <w:tabs>
          <w:tab w:val="left" w:pos="1200"/>
        </w:tabs>
        <w:rPr>
          <w:rFonts w:ascii="Calibri" w:hAnsi="Calibri" w:cs="Calibri"/>
        </w:rPr>
      </w:pPr>
    </w:p>
    <w:p w14:paraId="785B81ED" w14:textId="699450AA" w:rsidR="00386113" w:rsidRDefault="00386113" w:rsidP="00D40FB9">
      <w:pPr>
        <w:tabs>
          <w:tab w:val="left" w:pos="1200"/>
        </w:tabs>
        <w:rPr>
          <w:rFonts w:ascii="Calibri" w:hAnsi="Calibri" w:cs="Calibri"/>
        </w:rPr>
      </w:pPr>
    </w:p>
    <w:p w14:paraId="79E7756D" w14:textId="3F90D77A" w:rsidR="00386113" w:rsidRDefault="00386113" w:rsidP="00D40FB9">
      <w:pPr>
        <w:tabs>
          <w:tab w:val="left" w:pos="1200"/>
        </w:tabs>
        <w:rPr>
          <w:rFonts w:ascii="Calibri" w:hAnsi="Calibri" w:cs="Calibri"/>
        </w:rPr>
      </w:pPr>
    </w:p>
    <w:p w14:paraId="32A726FB" w14:textId="518F45D9" w:rsidR="00386113" w:rsidRDefault="00386113" w:rsidP="00D40FB9">
      <w:pPr>
        <w:tabs>
          <w:tab w:val="left" w:pos="1200"/>
        </w:tabs>
        <w:rPr>
          <w:rFonts w:ascii="Calibri" w:hAnsi="Calibri" w:cs="Calibri"/>
        </w:rPr>
      </w:pPr>
    </w:p>
    <w:p w14:paraId="0077676F" w14:textId="7FC7B961" w:rsidR="00386113" w:rsidRDefault="00386113" w:rsidP="00D40FB9">
      <w:pPr>
        <w:tabs>
          <w:tab w:val="left" w:pos="1200"/>
        </w:tabs>
        <w:rPr>
          <w:rFonts w:ascii="Calibri" w:hAnsi="Calibri" w:cs="Calibri"/>
        </w:rPr>
      </w:pPr>
    </w:p>
    <w:p w14:paraId="2C1FB6F3" w14:textId="57BA5F45" w:rsidR="00386113" w:rsidRDefault="00386113" w:rsidP="00D40FB9">
      <w:pPr>
        <w:tabs>
          <w:tab w:val="left" w:pos="1200"/>
        </w:tabs>
        <w:rPr>
          <w:rFonts w:ascii="Calibri" w:hAnsi="Calibri" w:cs="Calibri"/>
        </w:rPr>
      </w:pPr>
    </w:p>
    <w:p w14:paraId="23E5AF7D" w14:textId="3D8A0495" w:rsidR="00386113" w:rsidRDefault="00386113" w:rsidP="00D40FB9">
      <w:pPr>
        <w:tabs>
          <w:tab w:val="left" w:pos="1200"/>
        </w:tabs>
        <w:rPr>
          <w:rFonts w:ascii="Calibri" w:hAnsi="Calibri" w:cs="Calibri"/>
        </w:rPr>
      </w:pPr>
    </w:p>
    <w:p w14:paraId="72DEAE7A" w14:textId="63D8832B" w:rsidR="00386113" w:rsidRDefault="00386113" w:rsidP="00D40FB9">
      <w:pPr>
        <w:tabs>
          <w:tab w:val="left" w:pos="1200"/>
        </w:tabs>
        <w:rPr>
          <w:rFonts w:ascii="Calibri" w:hAnsi="Calibri" w:cs="Calibri"/>
        </w:rPr>
      </w:pPr>
    </w:p>
    <w:p w14:paraId="042CE46A" w14:textId="4943572D" w:rsidR="00386113" w:rsidRDefault="00386113" w:rsidP="00D40FB9">
      <w:pPr>
        <w:tabs>
          <w:tab w:val="left" w:pos="1200"/>
        </w:tabs>
        <w:rPr>
          <w:rFonts w:ascii="Calibri" w:hAnsi="Calibri" w:cs="Calibri"/>
        </w:rPr>
      </w:pPr>
    </w:p>
    <w:p w14:paraId="37743AAE" w14:textId="00FBFD2E" w:rsidR="00386113" w:rsidRDefault="00386113" w:rsidP="00D40FB9">
      <w:pPr>
        <w:tabs>
          <w:tab w:val="left" w:pos="1200"/>
        </w:tabs>
        <w:rPr>
          <w:rFonts w:ascii="Calibri" w:hAnsi="Calibri" w:cs="Calibri"/>
        </w:rPr>
      </w:pPr>
    </w:p>
    <w:p w14:paraId="5E2C8AA0" w14:textId="6DCF0FD0" w:rsidR="00386113" w:rsidRDefault="00386113" w:rsidP="00D40FB9">
      <w:pPr>
        <w:tabs>
          <w:tab w:val="left" w:pos="1200"/>
        </w:tabs>
        <w:rPr>
          <w:rFonts w:ascii="Calibri" w:hAnsi="Calibri" w:cs="Calibri"/>
        </w:rPr>
      </w:pPr>
    </w:p>
    <w:p w14:paraId="3B9E9540" w14:textId="4DD0874D" w:rsidR="00386113" w:rsidRDefault="00386113" w:rsidP="00D40FB9">
      <w:pPr>
        <w:tabs>
          <w:tab w:val="left" w:pos="1200"/>
        </w:tabs>
        <w:rPr>
          <w:rFonts w:ascii="Calibri" w:hAnsi="Calibri" w:cs="Calibri"/>
        </w:rPr>
      </w:pPr>
    </w:p>
    <w:p w14:paraId="53E360A6" w14:textId="54FFABAD" w:rsidR="00386113" w:rsidRDefault="00386113" w:rsidP="00D40FB9">
      <w:pPr>
        <w:tabs>
          <w:tab w:val="left" w:pos="1200"/>
        </w:tabs>
        <w:rPr>
          <w:rFonts w:ascii="Calibri" w:hAnsi="Calibri" w:cs="Calibri"/>
        </w:rPr>
      </w:pPr>
    </w:p>
    <w:p w14:paraId="6F69F0D9" w14:textId="4E49AF57" w:rsidR="00386113" w:rsidRDefault="00386113" w:rsidP="00D40FB9">
      <w:pPr>
        <w:tabs>
          <w:tab w:val="left" w:pos="1200"/>
        </w:tabs>
        <w:rPr>
          <w:rFonts w:ascii="Calibri" w:hAnsi="Calibri" w:cs="Calibri"/>
        </w:rPr>
      </w:pPr>
    </w:p>
    <w:p w14:paraId="7BD875D7" w14:textId="3A2DC61F" w:rsidR="00386113" w:rsidRDefault="00386113" w:rsidP="00D40FB9">
      <w:pPr>
        <w:tabs>
          <w:tab w:val="left" w:pos="1200"/>
        </w:tabs>
        <w:rPr>
          <w:rFonts w:ascii="Calibri" w:hAnsi="Calibri" w:cs="Calibri"/>
        </w:rPr>
      </w:pPr>
    </w:p>
    <w:p w14:paraId="09166769" w14:textId="3B89D9F2" w:rsidR="00386113" w:rsidRDefault="00386113" w:rsidP="00D40FB9">
      <w:pPr>
        <w:tabs>
          <w:tab w:val="left" w:pos="1200"/>
        </w:tabs>
        <w:rPr>
          <w:rFonts w:ascii="Calibri" w:hAnsi="Calibri" w:cs="Calibri"/>
        </w:rPr>
      </w:pPr>
    </w:p>
    <w:p w14:paraId="327AF899" w14:textId="329FDDB3" w:rsidR="00386113" w:rsidRDefault="00386113" w:rsidP="00D40FB9">
      <w:pPr>
        <w:tabs>
          <w:tab w:val="left" w:pos="1200"/>
        </w:tabs>
        <w:rPr>
          <w:rFonts w:ascii="Calibri" w:hAnsi="Calibri" w:cs="Calibri"/>
        </w:rPr>
      </w:pPr>
    </w:p>
    <w:p w14:paraId="3A08E6E2" w14:textId="028E3131" w:rsidR="00386113" w:rsidRDefault="00386113" w:rsidP="00D40FB9">
      <w:pPr>
        <w:tabs>
          <w:tab w:val="left" w:pos="1200"/>
        </w:tabs>
        <w:rPr>
          <w:rFonts w:ascii="Calibri" w:hAnsi="Calibri" w:cs="Calibri"/>
        </w:rPr>
      </w:pPr>
    </w:p>
    <w:p w14:paraId="2401C40C" w14:textId="72CAD062" w:rsidR="00386113" w:rsidRDefault="00386113" w:rsidP="00D40FB9">
      <w:pPr>
        <w:tabs>
          <w:tab w:val="left" w:pos="1200"/>
        </w:tabs>
        <w:rPr>
          <w:rFonts w:ascii="Calibri" w:hAnsi="Calibri" w:cs="Calibri"/>
        </w:rPr>
      </w:pPr>
    </w:p>
    <w:p w14:paraId="69A93024" w14:textId="1AA8CEB0" w:rsidR="00386113" w:rsidRDefault="00386113" w:rsidP="00D40FB9">
      <w:pPr>
        <w:tabs>
          <w:tab w:val="left" w:pos="1200"/>
        </w:tabs>
        <w:rPr>
          <w:rFonts w:ascii="Calibri" w:hAnsi="Calibri" w:cs="Calibri"/>
        </w:rPr>
      </w:pPr>
    </w:p>
    <w:p w14:paraId="590E0835" w14:textId="0A5DC408" w:rsidR="00386113" w:rsidRDefault="00386113" w:rsidP="00D40FB9">
      <w:pPr>
        <w:tabs>
          <w:tab w:val="left" w:pos="1200"/>
        </w:tabs>
        <w:rPr>
          <w:rFonts w:ascii="Calibri" w:hAnsi="Calibri" w:cs="Calibri"/>
        </w:rPr>
      </w:pPr>
    </w:p>
    <w:p w14:paraId="4A36142A" w14:textId="17B05E03" w:rsidR="00386113" w:rsidRDefault="00386113" w:rsidP="00D40FB9">
      <w:pPr>
        <w:tabs>
          <w:tab w:val="left" w:pos="1200"/>
        </w:tabs>
        <w:rPr>
          <w:rFonts w:ascii="Calibri" w:hAnsi="Calibri" w:cs="Calibri"/>
        </w:rPr>
      </w:pPr>
    </w:p>
    <w:p w14:paraId="641348E4" w14:textId="52E04EAF" w:rsidR="00386113" w:rsidRDefault="00386113" w:rsidP="00D40FB9">
      <w:pPr>
        <w:tabs>
          <w:tab w:val="left" w:pos="1200"/>
        </w:tabs>
        <w:rPr>
          <w:rFonts w:ascii="Calibri" w:hAnsi="Calibri" w:cs="Calibri"/>
        </w:rPr>
      </w:pPr>
    </w:p>
    <w:p w14:paraId="02377315" w14:textId="2446A880" w:rsidR="00386113" w:rsidRDefault="00386113" w:rsidP="00D40FB9">
      <w:pPr>
        <w:tabs>
          <w:tab w:val="left" w:pos="1200"/>
        </w:tabs>
        <w:rPr>
          <w:rFonts w:ascii="Calibri" w:hAnsi="Calibri" w:cs="Calibri"/>
        </w:rPr>
      </w:pPr>
    </w:p>
    <w:p w14:paraId="45BAEF00" w14:textId="2F6F9BD5" w:rsidR="00386113" w:rsidRDefault="00386113" w:rsidP="00D40FB9">
      <w:pPr>
        <w:tabs>
          <w:tab w:val="left" w:pos="1200"/>
        </w:tabs>
        <w:rPr>
          <w:rFonts w:ascii="Calibri" w:hAnsi="Calibri" w:cs="Calibri"/>
        </w:rPr>
      </w:pPr>
    </w:p>
    <w:p w14:paraId="67BA0322" w14:textId="77777777" w:rsidR="00386113" w:rsidRDefault="00386113" w:rsidP="00D40FB9">
      <w:pPr>
        <w:tabs>
          <w:tab w:val="left" w:pos="1200"/>
        </w:tabs>
        <w:rPr>
          <w:rFonts w:ascii="Calibri" w:hAnsi="Calibri" w:cs="Calibri"/>
        </w:rPr>
      </w:pPr>
      <w:bookmarkStart w:id="0" w:name="_GoBack"/>
      <w:bookmarkEnd w:id="0"/>
    </w:p>
    <w:p w14:paraId="451F99D2" w14:textId="77777777" w:rsidR="00C5459E" w:rsidRDefault="00C5459E" w:rsidP="00D40FB9">
      <w:pPr>
        <w:tabs>
          <w:tab w:val="left" w:pos="1200"/>
        </w:tabs>
        <w:rPr>
          <w:rFonts w:ascii="Calibri" w:hAnsi="Calibri" w:cs="Calibri"/>
        </w:rPr>
      </w:pPr>
    </w:p>
    <w:p w14:paraId="68F60D9B" w14:textId="77777777" w:rsidR="00D40FB9" w:rsidRDefault="000E6440" w:rsidP="00D40FB9">
      <w:pPr>
        <w:tabs>
          <w:tab w:val="left" w:pos="1200"/>
        </w:tabs>
        <w:rPr>
          <w:rFonts w:ascii="Calibri" w:hAnsi="Calibri" w:cs="Calibri"/>
        </w:rPr>
      </w:pPr>
      <w:r w:rsidRPr="003846A5">
        <w:rPr>
          <w:rFonts w:ascii="Calibri" w:hAnsi="Calibri" w:cs="Calibri"/>
          <w:highlight w:val="yellow"/>
        </w:rPr>
        <w:t>Appendix 1.</w:t>
      </w:r>
    </w:p>
    <w:p w14:paraId="4274E221" w14:textId="77777777" w:rsidR="000E6440" w:rsidRDefault="000E6440" w:rsidP="00D40FB9">
      <w:pPr>
        <w:tabs>
          <w:tab w:val="left" w:pos="1200"/>
        </w:tabs>
        <w:rPr>
          <w:rFonts w:ascii="Calibri" w:hAnsi="Calibri" w:cs="Calibri"/>
        </w:rPr>
      </w:pPr>
    </w:p>
    <w:p w14:paraId="1913D845" w14:textId="77777777" w:rsidR="000E6440" w:rsidRPr="000E6440" w:rsidRDefault="000E6440" w:rsidP="000E6440">
      <w:pPr>
        <w:pStyle w:val="BodyText"/>
        <w:ind w:left="153"/>
        <w:rPr>
          <w:rFonts w:ascii="Calibri" w:hAnsi="Calibri" w:cs="Calibri"/>
          <w:sz w:val="20"/>
          <w:szCs w:val="20"/>
        </w:rPr>
      </w:pPr>
      <w:r w:rsidRPr="000E6440">
        <w:rPr>
          <w:rFonts w:ascii="Calibri" w:hAnsi="Calibri" w:cs="Calibri"/>
          <w:sz w:val="20"/>
          <w:szCs w:val="20"/>
        </w:rPr>
        <w:t>The Gatsby Benchmarks are:</w:t>
      </w:r>
    </w:p>
    <w:p w14:paraId="295C7F19" w14:textId="77777777" w:rsidR="000E6440" w:rsidRPr="000E6440" w:rsidRDefault="000E6440" w:rsidP="000E6440">
      <w:pPr>
        <w:pStyle w:val="BodyText"/>
        <w:spacing w:before="3" w:after="1"/>
        <w:rPr>
          <w:rFonts w:ascii="Calibri" w:hAnsi="Calibri" w:cs="Calibri"/>
          <w:sz w:val="20"/>
          <w:szCs w:val="20"/>
        </w:rPr>
      </w:pPr>
    </w:p>
    <w:tbl>
      <w:tblPr>
        <w:tblW w:w="10038" w:type="dxa"/>
        <w:tblInd w:w="1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3543"/>
        <w:gridCol w:w="4798"/>
      </w:tblGrid>
      <w:tr w:rsidR="000E6440" w:rsidRPr="000E6440" w14:paraId="586C1096" w14:textId="77777777" w:rsidTr="00F80267">
        <w:trPr>
          <w:trHeight w:val="3170"/>
        </w:trPr>
        <w:tc>
          <w:tcPr>
            <w:tcW w:w="1697" w:type="dxa"/>
          </w:tcPr>
          <w:p w14:paraId="5C84A61E" w14:textId="77777777" w:rsidR="000E6440" w:rsidRPr="000E6440" w:rsidRDefault="000E6440" w:rsidP="00F80267">
            <w:pPr>
              <w:pStyle w:val="TableParagraph"/>
              <w:spacing w:line="259" w:lineRule="auto"/>
              <w:ind w:left="108" w:right="536"/>
              <w:rPr>
                <w:rFonts w:ascii="Calibri" w:hAnsi="Calibri" w:cs="Calibri"/>
                <w:sz w:val="20"/>
                <w:szCs w:val="20"/>
              </w:rPr>
            </w:pPr>
            <w:r w:rsidRPr="000E6440">
              <w:rPr>
                <w:rFonts w:ascii="Calibri" w:hAnsi="Calibri" w:cs="Calibri"/>
                <w:sz w:val="20"/>
                <w:szCs w:val="20"/>
              </w:rPr>
              <w:t>1. A stable careers programme</w:t>
            </w:r>
          </w:p>
        </w:tc>
        <w:tc>
          <w:tcPr>
            <w:tcW w:w="3543" w:type="dxa"/>
          </w:tcPr>
          <w:p w14:paraId="67E5A40A" w14:textId="77777777" w:rsidR="000E6440" w:rsidRPr="000E6440" w:rsidRDefault="000E6440" w:rsidP="00F80267">
            <w:pPr>
              <w:pStyle w:val="TableParagraph"/>
              <w:spacing w:line="259" w:lineRule="auto"/>
              <w:ind w:left="105" w:right="272"/>
              <w:rPr>
                <w:rFonts w:ascii="Calibri" w:hAnsi="Calibri" w:cs="Calibri"/>
                <w:sz w:val="20"/>
                <w:szCs w:val="20"/>
              </w:rPr>
            </w:pPr>
            <w:r w:rsidRPr="000E6440">
              <w:rPr>
                <w:rFonts w:ascii="Calibri" w:hAnsi="Calibri" w:cs="Calibri"/>
                <w:sz w:val="20"/>
                <w:szCs w:val="20"/>
              </w:rPr>
              <w:t xml:space="preserve">Every school and college should have an embedded programme of career education and guidance that is known and understood by </w:t>
            </w:r>
            <w:r w:rsidR="00A93BBE">
              <w:rPr>
                <w:rFonts w:ascii="Calibri" w:hAnsi="Calibri" w:cs="Calibri"/>
                <w:sz w:val="20"/>
                <w:szCs w:val="20"/>
              </w:rPr>
              <w:t>young people</w:t>
            </w:r>
            <w:r w:rsidRPr="000E6440">
              <w:rPr>
                <w:rFonts w:ascii="Calibri" w:hAnsi="Calibri" w:cs="Calibri"/>
                <w:sz w:val="20"/>
                <w:szCs w:val="20"/>
              </w:rPr>
              <w:t>, parents, teachers, governors and employers.</w:t>
            </w:r>
          </w:p>
        </w:tc>
        <w:tc>
          <w:tcPr>
            <w:tcW w:w="4798" w:type="dxa"/>
          </w:tcPr>
          <w:p w14:paraId="6FD2F6FC" w14:textId="77777777" w:rsidR="000E6440" w:rsidRPr="000E6440" w:rsidRDefault="000E6440" w:rsidP="00F80267">
            <w:pPr>
              <w:pStyle w:val="TableParagraph"/>
              <w:spacing w:line="259" w:lineRule="auto"/>
              <w:ind w:left="108" w:right="126"/>
              <w:rPr>
                <w:rFonts w:ascii="Calibri" w:hAnsi="Calibri" w:cs="Calibri"/>
                <w:sz w:val="20"/>
                <w:szCs w:val="20"/>
              </w:rPr>
            </w:pPr>
            <w:r w:rsidRPr="000E6440">
              <w:rPr>
                <w:rFonts w:ascii="Calibri" w:hAnsi="Calibri" w:cs="Calibri"/>
                <w:sz w:val="20"/>
                <w:szCs w:val="20"/>
              </w:rPr>
              <w:t>Every school should have a stable, structured careers programme that has the explicit backing of the senior management team, and has an identified and appropriately trained person responsible for it.</w:t>
            </w:r>
          </w:p>
          <w:p w14:paraId="0B5A1C35" w14:textId="77777777" w:rsidR="000E6440" w:rsidRPr="000E6440" w:rsidRDefault="000E6440" w:rsidP="00F80267">
            <w:pPr>
              <w:pStyle w:val="TableParagraph"/>
              <w:spacing w:before="155" w:line="259" w:lineRule="auto"/>
              <w:ind w:left="108" w:right="126"/>
              <w:rPr>
                <w:rFonts w:ascii="Calibri" w:hAnsi="Calibri" w:cs="Calibri"/>
                <w:sz w:val="20"/>
                <w:szCs w:val="20"/>
              </w:rPr>
            </w:pPr>
            <w:r w:rsidRPr="000E6440">
              <w:rPr>
                <w:rFonts w:ascii="Calibri" w:hAnsi="Calibri" w:cs="Calibri"/>
                <w:sz w:val="20"/>
                <w:szCs w:val="20"/>
              </w:rPr>
              <w:t xml:space="preserve">The careers programme should be published on the school’s website in a way that enables </w:t>
            </w:r>
            <w:r w:rsidR="00A93BBE">
              <w:rPr>
                <w:rFonts w:ascii="Calibri" w:hAnsi="Calibri" w:cs="Calibri"/>
                <w:sz w:val="20"/>
                <w:szCs w:val="20"/>
              </w:rPr>
              <w:t>young people</w:t>
            </w:r>
            <w:r w:rsidRPr="000E6440">
              <w:rPr>
                <w:rFonts w:ascii="Calibri" w:hAnsi="Calibri" w:cs="Calibri"/>
                <w:sz w:val="20"/>
                <w:szCs w:val="20"/>
              </w:rPr>
              <w:t>, parents, teachers and employers to access and understand it.</w:t>
            </w:r>
          </w:p>
          <w:p w14:paraId="1AF8DE12" w14:textId="77777777" w:rsidR="000E6440" w:rsidRPr="000E6440" w:rsidRDefault="000E6440" w:rsidP="00F80267">
            <w:pPr>
              <w:pStyle w:val="TableParagraph"/>
              <w:spacing w:before="160" w:line="259" w:lineRule="auto"/>
              <w:ind w:left="108" w:right="404"/>
              <w:rPr>
                <w:rFonts w:ascii="Calibri" w:hAnsi="Calibri" w:cs="Calibri"/>
                <w:sz w:val="20"/>
                <w:szCs w:val="20"/>
              </w:rPr>
            </w:pPr>
            <w:r w:rsidRPr="000E6440">
              <w:rPr>
                <w:rFonts w:ascii="Calibri" w:hAnsi="Calibri" w:cs="Calibri"/>
                <w:sz w:val="20"/>
                <w:szCs w:val="20"/>
              </w:rPr>
              <w:t xml:space="preserve">The programme should be regularly evaluated with feedback from </w:t>
            </w:r>
            <w:r w:rsidR="00A93BBE">
              <w:rPr>
                <w:rFonts w:ascii="Calibri" w:hAnsi="Calibri" w:cs="Calibri"/>
                <w:sz w:val="20"/>
                <w:szCs w:val="20"/>
              </w:rPr>
              <w:t>young people</w:t>
            </w:r>
            <w:r w:rsidRPr="000E6440">
              <w:rPr>
                <w:rFonts w:ascii="Calibri" w:hAnsi="Calibri" w:cs="Calibri"/>
                <w:sz w:val="20"/>
                <w:szCs w:val="20"/>
              </w:rPr>
              <w:t>, parents, teachers a</w:t>
            </w:r>
            <w:r w:rsidR="00F80267">
              <w:rPr>
                <w:rFonts w:ascii="Calibri" w:hAnsi="Calibri" w:cs="Calibri"/>
                <w:sz w:val="20"/>
                <w:szCs w:val="20"/>
              </w:rPr>
              <w:t xml:space="preserve">nd employers as part of the </w:t>
            </w:r>
            <w:r w:rsidR="00914D28">
              <w:rPr>
                <w:rFonts w:ascii="Calibri" w:hAnsi="Calibri" w:cs="Calibri"/>
                <w:sz w:val="20"/>
                <w:szCs w:val="20"/>
              </w:rPr>
              <w:t>eva</w:t>
            </w:r>
            <w:r w:rsidR="00914D28" w:rsidRPr="000E6440">
              <w:rPr>
                <w:rFonts w:ascii="Calibri" w:hAnsi="Calibri" w:cs="Calibri"/>
                <w:sz w:val="20"/>
                <w:szCs w:val="20"/>
              </w:rPr>
              <w:t>luation</w:t>
            </w:r>
            <w:r w:rsidRPr="000E6440">
              <w:rPr>
                <w:rFonts w:ascii="Calibri" w:hAnsi="Calibri" w:cs="Calibri"/>
                <w:sz w:val="20"/>
                <w:szCs w:val="20"/>
              </w:rPr>
              <w:t xml:space="preserve"> process.</w:t>
            </w:r>
          </w:p>
        </w:tc>
      </w:tr>
      <w:tr w:rsidR="000E6440" w:rsidRPr="000E6440" w14:paraId="014BF601" w14:textId="77777777" w:rsidTr="00F80267">
        <w:trPr>
          <w:trHeight w:val="2393"/>
        </w:trPr>
        <w:tc>
          <w:tcPr>
            <w:tcW w:w="1697" w:type="dxa"/>
          </w:tcPr>
          <w:p w14:paraId="44C51F3C" w14:textId="77777777" w:rsidR="000E6440" w:rsidRPr="000E6440" w:rsidRDefault="000E6440" w:rsidP="00F80267">
            <w:pPr>
              <w:pStyle w:val="TableParagraph"/>
              <w:spacing w:line="259" w:lineRule="auto"/>
              <w:ind w:left="108" w:right="158"/>
              <w:rPr>
                <w:rFonts w:ascii="Calibri" w:hAnsi="Calibri" w:cs="Calibri"/>
                <w:sz w:val="20"/>
                <w:szCs w:val="20"/>
              </w:rPr>
            </w:pPr>
            <w:r w:rsidRPr="000E6440">
              <w:rPr>
                <w:rFonts w:ascii="Calibri" w:hAnsi="Calibri" w:cs="Calibri"/>
                <w:sz w:val="20"/>
                <w:szCs w:val="20"/>
              </w:rPr>
              <w:t>2.Learning from career and labour market information</w:t>
            </w:r>
          </w:p>
        </w:tc>
        <w:tc>
          <w:tcPr>
            <w:tcW w:w="3543" w:type="dxa"/>
          </w:tcPr>
          <w:p w14:paraId="594C2B58" w14:textId="77777777" w:rsidR="000E6440" w:rsidRPr="000E6440" w:rsidRDefault="000E6440" w:rsidP="00F80267">
            <w:pPr>
              <w:pStyle w:val="TableParagraph"/>
              <w:spacing w:line="259" w:lineRule="auto"/>
              <w:ind w:left="105" w:right="294"/>
              <w:rPr>
                <w:rFonts w:ascii="Calibri" w:hAnsi="Calibri" w:cs="Calibri"/>
                <w:sz w:val="20"/>
                <w:szCs w:val="20"/>
              </w:rPr>
            </w:pPr>
            <w:r w:rsidRPr="000E6440">
              <w:rPr>
                <w:rFonts w:ascii="Calibri" w:hAnsi="Calibri" w:cs="Calibri"/>
                <w:sz w:val="20"/>
                <w:szCs w:val="20"/>
              </w:rPr>
              <w:t>Every student, and their parents, should have access to good quality information about future study options and labour market opportunities. They will need the support of an informed adviser to make best use of available information.</w:t>
            </w:r>
          </w:p>
        </w:tc>
        <w:tc>
          <w:tcPr>
            <w:tcW w:w="4798" w:type="dxa"/>
          </w:tcPr>
          <w:p w14:paraId="5A27B40C" w14:textId="77777777" w:rsidR="000E6440" w:rsidRPr="000E6440" w:rsidRDefault="000E6440" w:rsidP="00F80267">
            <w:pPr>
              <w:pStyle w:val="TableParagraph"/>
              <w:spacing w:line="259" w:lineRule="auto"/>
              <w:ind w:left="108" w:right="126"/>
              <w:rPr>
                <w:rFonts w:ascii="Calibri" w:hAnsi="Calibri" w:cs="Calibri"/>
                <w:sz w:val="20"/>
                <w:szCs w:val="20"/>
              </w:rPr>
            </w:pPr>
            <w:r w:rsidRPr="000E6440">
              <w:rPr>
                <w:rFonts w:ascii="Calibri" w:hAnsi="Calibri" w:cs="Calibri"/>
                <w:sz w:val="20"/>
                <w:szCs w:val="20"/>
              </w:rPr>
              <w:t xml:space="preserve">By the age of 14, all </w:t>
            </w:r>
            <w:r w:rsidR="00A93BBE">
              <w:rPr>
                <w:rFonts w:ascii="Calibri" w:hAnsi="Calibri" w:cs="Calibri"/>
                <w:sz w:val="20"/>
                <w:szCs w:val="20"/>
              </w:rPr>
              <w:t>young people</w:t>
            </w:r>
            <w:r w:rsidRPr="000E6440">
              <w:rPr>
                <w:rFonts w:ascii="Calibri" w:hAnsi="Calibri" w:cs="Calibri"/>
                <w:sz w:val="20"/>
                <w:szCs w:val="20"/>
              </w:rPr>
              <w:t xml:space="preserve"> should have accessed and used information about career paths and the labour market to inform their own decisions on study options.</w:t>
            </w:r>
          </w:p>
          <w:p w14:paraId="40330B79" w14:textId="77777777" w:rsidR="000E6440" w:rsidRPr="000E6440" w:rsidRDefault="000E6440" w:rsidP="00F80267">
            <w:pPr>
              <w:pStyle w:val="TableParagraph"/>
              <w:spacing w:before="156" w:line="259" w:lineRule="auto"/>
              <w:ind w:left="108" w:right="126"/>
              <w:rPr>
                <w:rFonts w:ascii="Calibri" w:hAnsi="Calibri" w:cs="Calibri"/>
                <w:sz w:val="20"/>
                <w:szCs w:val="20"/>
              </w:rPr>
            </w:pPr>
            <w:r w:rsidRPr="000E6440">
              <w:rPr>
                <w:rFonts w:ascii="Calibri" w:hAnsi="Calibri" w:cs="Calibri"/>
                <w:sz w:val="20"/>
                <w:szCs w:val="20"/>
              </w:rPr>
              <w:t xml:space="preserve">Parents should be encouraged to access and use information about labour markets and future study options to inform their support to their </w:t>
            </w:r>
            <w:r w:rsidR="00A93BBE">
              <w:rPr>
                <w:rFonts w:ascii="Calibri" w:hAnsi="Calibri" w:cs="Calibri"/>
                <w:sz w:val="20"/>
                <w:szCs w:val="20"/>
              </w:rPr>
              <w:t>young people</w:t>
            </w:r>
            <w:r w:rsidRPr="000E6440">
              <w:rPr>
                <w:rFonts w:ascii="Calibri" w:hAnsi="Calibri" w:cs="Calibri"/>
                <w:sz w:val="20"/>
                <w:szCs w:val="20"/>
              </w:rPr>
              <w:t>.</w:t>
            </w:r>
          </w:p>
        </w:tc>
      </w:tr>
      <w:tr w:rsidR="000E6440" w:rsidRPr="000E6440" w14:paraId="2F1280CC" w14:textId="77777777" w:rsidTr="00F80267">
        <w:trPr>
          <w:trHeight w:val="2964"/>
        </w:trPr>
        <w:tc>
          <w:tcPr>
            <w:tcW w:w="1697" w:type="dxa"/>
          </w:tcPr>
          <w:p w14:paraId="5A293E0F" w14:textId="77777777" w:rsidR="000E6440" w:rsidRPr="000E6440" w:rsidRDefault="000E6440" w:rsidP="000E6440">
            <w:pPr>
              <w:pStyle w:val="TableParagraph"/>
              <w:spacing w:line="259" w:lineRule="auto"/>
              <w:ind w:left="108" w:right="228"/>
              <w:rPr>
                <w:rFonts w:ascii="Calibri" w:hAnsi="Calibri" w:cs="Calibri"/>
                <w:sz w:val="20"/>
                <w:szCs w:val="20"/>
              </w:rPr>
            </w:pPr>
            <w:r w:rsidRPr="000E6440">
              <w:rPr>
                <w:rFonts w:ascii="Calibri" w:hAnsi="Calibri" w:cs="Calibri"/>
                <w:w w:val="95"/>
                <w:sz w:val="20"/>
                <w:szCs w:val="20"/>
              </w:rPr>
              <w:t xml:space="preserve">3.Addressing </w:t>
            </w:r>
            <w:r w:rsidRPr="000E6440">
              <w:rPr>
                <w:rFonts w:ascii="Calibri" w:hAnsi="Calibri" w:cs="Calibri"/>
                <w:sz w:val="20"/>
                <w:szCs w:val="20"/>
              </w:rPr>
              <w:t>the needs of each student</w:t>
            </w:r>
          </w:p>
        </w:tc>
        <w:tc>
          <w:tcPr>
            <w:tcW w:w="3543" w:type="dxa"/>
          </w:tcPr>
          <w:p w14:paraId="7B3E9A0B" w14:textId="77777777" w:rsidR="000E6440" w:rsidRPr="000E6440" w:rsidRDefault="00A93BBE" w:rsidP="000E6440">
            <w:pPr>
              <w:pStyle w:val="TableParagraph"/>
              <w:spacing w:line="259" w:lineRule="auto"/>
              <w:ind w:left="105" w:right="105"/>
              <w:rPr>
                <w:rFonts w:ascii="Calibri" w:hAnsi="Calibri" w:cs="Calibri"/>
                <w:sz w:val="20"/>
                <w:szCs w:val="20"/>
              </w:rPr>
            </w:pPr>
            <w:r>
              <w:rPr>
                <w:rFonts w:ascii="Calibri" w:hAnsi="Calibri" w:cs="Calibri"/>
                <w:sz w:val="20"/>
                <w:szCs w:val="20"/>
              </w:rPr>
              <w:t>Young people</w:t>
            </w:r>
            <w:r w:rsidR="000E6440" w:rsidRPr="000E6440">
              <w:rPr>
                <w:rFonts w:ascii="Calibri" w:hAnsi="Calibri" w:cs="Calibri"/>
                <w:sz w:val="20"/>
                <w:szCs w:val="20"/>
              </w:rPr>
              <w:t xml:space="preserve"> have different career guidance needs at different stages. Opportunities for advice and support need to be tailored to the needs of each student. A school’s careers programme should embed equality and diversity considerations throughout.</w:t>
            </w:r>
          </w:p>
        </w:tc>
        <w:tc>
          <w:tcPr>
            <w:tcW w:w="4798" w:type="dxa"/>
          </w:tcPr>
          <w:p w14:paraId="2BA88013" w14:textId="77777777" w:rsidR="000E6440" w:rsidRPr="000E6440" w:rsidRDefault="000E6440" w:rsidP="000E6440">
            <w:pPr>
              <w:pStyle w:val="TableParagraph"/>
              <w:spacing w:line="259" w:lineRule="auto"/>
              <w:ind w:left="108" w:right="182"/>
              <w:rPr>
                <w:rFonts w:ascii="Calibri" w:hAnsi="Calibri" w:cs="Calibri"/>
                <w:sz w:val="20"/>
                <w:szCs w:val="20"/>
              </w:rPr>
            </w:pPr>
            <w:r w:rsidRPr="000E6440">
              <w:rPr>
                <w:rFonts w:ascii="Calibri" w:hAnsi="Calibri" w:cs="Calibri"/>
                <w:sz w:val="20"/>
                <w:szCs w:val="20"/>
              </w:rPr>
              <w:t>A school’s careers programme should actively seek to challenge stereotypical thinking and raise aspirations.</w:t>
            </w:r>
          </w:p>
          <w:p w14:paraId="7A4617EA" w14:textId="77777777" w:rsidR="000E6440" w:rsidRPr="000E6440" w:rsidRDefault="000E6440" w:rsidP="000E6440">
            <w:pPr>
              <w:pStyle w:val="TableParagraph"/>
              <w:spacing w:before="156" w:line="259" w:lineRule="auto"/>
              <w:ind w:left="108" w:right="147"/>
              <w:rPr>
                <w:rFonts w:ascii="Calibri" w:hAnsi="Calibri" w:cs="Calibri"/>
                <w:sz w:val="20"/>
                <w:szCs w:val="20"/>
              </w:rPr>
            </w:pPr>
            <w:r w:rsidRPr="000E6440">
              <w:rPr>
                <w:rFonts w:ascii="Calibri" w:hAnsi="Calibri" w:cs="Calibri"/>
                <w:sz w:val="20"/>
                <w:szCs w:val="20"/>
              </w:rPr>
              <w:t>Schools should keep systematic records of the individual advice given to each pupil, and subsequent agreed decisions.</w:t>
            </w:r>
          </w:p>
          <w:p w14:paraId="6E1062FE" w14:textId="77777777" w:rsidR="000E6440" w:rsidRPr="000E6440" w:rsidRDefault="000E6440" w:rsidP="000E6440">
            <w:pPr>
              <w:pStyle w:val="TableParagraph"/>
              <w:spacing w:before="161" w:line="256" w:lineRule="auto"/>
              <w:ind w:left="108" w:right="126"/>
              <w:rPr>
                <w:rFonts w:ascii="Calibri" w:hAnsi="Calibri" w:cs="Calibri"/>
                <w:sz w:val="20"/>
                <w:szCs w:val="20"/>
              </w:rPr>
            </w:pPr>
            <w:r w:rsidRPr="000E6440">
              <w:rPr>
                <w:rFonts w:ascii="Calibri" w:hAnsi="Calibri" w:cs="Calibri"/>
                <w:sz w:val="20"/>
                <w:szCs w:val="20"/>
              </w:rPr>
              <w:t xml:space="preserve">All </w:t>
            </w:r>
            <w:r w:rsidR="00A93BBE">
              <w:rPr>
                <w:rFonts w:ascii="Calibri" w:hAnsi="Calibri" w:cs="Calibri"/>
                <w:sz w:val="20"/>
                <w:szCs w:val="20"/>
              </w:rPr>
              <w:t>young people</w:t>
            </w:r>
            <w:r w:rsidRPr="000E6440">
              <w:rPr>
                <w:rFonts w:ascii="Calibri" w:hAnsi="Calibri" w:cs="Calibri"/>
                <w:sz w:val="20"/>
                <w:szCs w:val="20"/>
              </w:rPr>
              <w:t xml:space="preserve"> should have access to these records to support their career development.</w:t>
            </w:r>
          </w:p>
          <w:p w14:paraId="05B29533" w14:textId="77777777" w:rsidR="000E6440" w:rsidRPr="000E6440" w:rsidRDefault="000E6440" w:rsidP="000E6440">
            <w:pPr>
              <w:pStyle w:val="TableParagraph"/>
              <w:spacing w:before="165" w:line="259" w:lineRule="auto"/>
              <w:ind w:left="108" w:right="126"/>
              <w:rPr>
                <w:rFonts w:ascii="Calibri" w:hAnsi="Calibri" w:cs="Calibri"/>
                <w:sz w:val="20"/>
                <w:szCs w:val="20"/>
              </w:rPr>
            </w:pPr>
            <w:r w:rsidRPr="000E6440">
              <w:rPr>
                <w:rFonts w:ascii="Calibri" w:hAnsi="Calibri" w:cs="Calibri"/>
                <w:sz w:val="20"/>
                <w:szCs w:val="20"/>
              </w:rPr>
              <w:t>Schools should collect and maintain accurate data for each pupil on their education, training or employment destinations.</w:t>
            </w:r>
          </w:p>
        </w:tc>
      </w:tr>
      <w:tr w:rsidR="000E6440" w:rsidRPr="000E6440" w14:paraId="6712DDC2" w14:textId="77777777" w:rsidTr="00F80267">
        <w:trPr>
          <w:trHeight w:val="2964"/>
        </w:trPr>
        <w:tc>
          <w:tcPr>
            <w:tcW w:w="1697" w:type="dxa"/>
          </w:tcPr>
          <w:p w14:paraId="73E3DF95" w14:textId="77777777" w:rsidR="000E6440" w:rsidRPr="000E6440" w:rsidRDefault="000E6440" w:rsidP="000E6440">
            <w:pPr>
              <w:pStyle w:val="TableParagraph"/>
              <w:spacing w:line="259" w:lineRule="auto"/>
              <w:ind w:left="108" w:right="536"/>
              <w:rPr>
                <w:rFonts w:ascii="Calibri" w:hAnsi="Calibri" w:cs="Calibri"/>
                <w:sz w:val="20"/>
                <w:szCs w:val="20"/>
              </w:rPr>
            </w:pPr>
            <w:r w:rsidRPr="000E6440">
              <w:rPr>
                <w:rFonts w:ascii="Calibri" w:hAnsi="Calibri" w:cs="Calibri"/>
                <w:sz w:val="20"/>
                <w:szCs w:val="20"/>
              </w:rPr>
              <w:t>4.Linking curriculum learning to careers</w:t>
            </w:r>
          </w:p>
        </w:tc>
        <w:tc>
          <w:tcPr>
            <w:tcW w:w="3543" w:type="dxa"/>
          </w:tcPr>
          <w:p w14:paraId="0805504B" w14:textId="77777777" w:rsidR="000E6440" w:rsidRPr="000E6440" w:rsidRDefault="000E6440" w:rsidP="000E6440">
            <w:pPr>
              <w:pStyle w:val="TableParagraph"/>
              <w:spacing w:line="259" w:lineRule="auto"/>
              <w:ind w:left="105" w:right="105"/>
              <w:rPr>
                <w:rFonts w:ascii="Calibri" w:hAnsi="Calibri" w:cs="Calibri"/>
                <w:sz w:val="20"/>
                <w:szCs w:val="20"/>
              </w:rPr>
            </w:pPr>
            <w:r w:rsidRPr="000E6440">
              <w:rPr>
                <w:rFonts w:ascii="Calibri" w:hAnsi="Calibri" w:cs="Calibri"/>
                <w:sz w:val="20"/>
                <w:szCs w:val="20"/>
              </w:rPr>
              <w:t>All teachers should link curriculum learning with careers. STEM subject teachers should highlight the relevance of STEM subjects for a wide range of future career paths.</w:t>
            </w:r>
          </w:p>
        </w:tc>
        <w:tc>
          <w:tcPr>
            <w:tcW w:w="4798" w:type="dxa"/>
          </w:tcPr>
          <w:p w14:paraId="4EE5F5C8" w14:textId="77777777" w:rsidR="000E6440" w:rsidRPr="000E6440" w:rsidRDefault="000E6440" w:rsidP="000E6440">
            <w:pPr>
              <w:pStyle w:val="TableParagraph"/>
              <w:spacing w:line="259" w:lineRule="auto"/>
              <w:ind w:left="108" w:right="66"/>
              <w:rPr>
                <w:rFonts w:ascii="Calibri" w:hAnsi="Calibri" w:cs="Calibri"/>
                <w:sz w:val="20"/>
                <w:szCs w:val="20"/>
              </w:rPr>
            </w:pPr>
            <w:r w:rsidRPr="000E6440">
              <w:rPr>
                <w:rFonts w:ascii="Calibri" w:hAnsi="Calibri" w:cs="Calibri"/>
                <w:sz w:val="20"/>
                <w:szCs w:val="20"/>
              </w:rPr>
              <w:t>By the age of 14, every pupil should have had the opportunity to learn how the different STEM subjects help people to gain entry to, and be more effective workers within, a wide range of careers.</w:t>
            </w:r>
          </w:p>
        </w:tc>
      </w:tr>
      <w:tr w:rsidR="000E6440" w:rsidRPr="000E6440" w14:paraId="5B29B3A1" w14:textId="77777777" w:rsidTr="00F80267">
        <w:trPr>
          <w:trHeight w:val="2120"/>
        </w:trPr>
        <w:tc>
          <w:tcPr>
            <w:tcW w:w="1697" w:type="dxa"/>
          </w:tcPr>
          <w:p w14:paraId="59D24F17" w14:textId="77777777" w:rsidR="000E6440" w:rsidRPr="000E6440" w:rsidRDefault="000E6440" w:rsidP="000E6440">
            <w:pPr>
              <w:pStyle w:val="TableParagraph"/>
              <w:spacing w:line="259" w:lineRule="auto"/>
              <w:ind w:left="108" w:right="202"/>
              <w:rPr>
                <w:rFonts w:ascii="Calibri" w:hAnsi="Calibri" w:cs="Calibri"/>
                <w:sz w:val="20"/>
                <w:szCs w:val="20"/>
              </w:rPr>
            </w:pPr>
            <w:r w:rsidRPr="000E6440">
              <w:rPr>
                <w:rFonts w:ascii="Calibri" w:hAnsi="Calibri" w:cs="Calibri"/>
                <w:sz w:val="20"/>
                <w:szCs w:val="20"/>
              </w:rPr>
              <w:t>5.Encounters with employers and employees</w:t>
            </w:r>
          </w:p>
        </w:tc>
        <w:tc>
          <w:tcPr>
            <w:tcW w:w="3543" w:type="dxa"/>
          </w:tcPr>
          <w:p w14:paraId="7431099B" w14:textId="77777777" w:rsidR="000E6440" w:rsidRPr="000E6440" w:rsidRDefault="000E6440" w:rsidP="000E6440">
            <w:pPr>
              <w:pStyle w:val="TableParagraph"/>
              <w:spacing w:line="259" w:lineRule="auto"/>
              <w:ind w:left="105" w:right="105"/>
              <w:rPr>
                <w:rFonts w:ascii="Calibri" w:hAnsi="Calibri" w:cs="Calibri"/>
                <w:sz w:val="20"/>
                <w:szCs w:val="20"/>
              </w:rPr>
            </w:pPr>
            <w:r w:rsidRPr="000E6440">
              <w:rPr>
                <w:rFonts w:ascii="Calibri" w:hAnsi="Calibri" w:cs="Calibri"/>
                <w:sz w:val="20"/>
                <w:szCs w:val="20"/>
              </w:rPr>
              <w:t>Every student should have multiple opportunities to learn from employers about work, employment and the skills that are valued in the workplace. This can be through a range of enrichment activities including visiting speakers,</w:t>
            </w:r>
            <w:r w:rsidRPr="000E6440">
              <w:rPr>
                <w:rFonts w:ascii="Calibri" w:hAnsi="Calibri" w:cs="Calibri"/>
                <w:spacing w:val="-11"/>
                <w:sz w:val="20"/>
                <w:szCs w:val="20"/>
              </w:rPr>
              <w:t xml:space="preserve"> </w:t>
            </w:r>
            <w:r w:rsidRPr="000E6440">
              <w:rPr>
                <w:rFonts w:ascii="Calibri" w:hAnsi="Calibri" w:cs="Calibri"/>
                <w:sz w:val="20"/>
                <w:szCs w:val="20"/>
              </w:rPr>
              <w:t>mentoring and enterprise</w:t>
            </w:r>
            <w:r w:rsidRPr="000E6440">
              <w:rPr>
                <w:rFonts w:ascii="Calibri" w:hAnsi="Calibri" w:cs="Calibri"/>
                <w:spacing w:val="-1"/>
                <w:sz w:val="20"/>
                <w:szCs w:val="20"/>
              </w:rPr>
              <w:t xml:space="preserve"> </w:t>
            </w:r>
            <w:r w:rsidRPr="000E6440">
              <w:rPr>
                <w:rFonts w:ascii="Calibri" w:hAnsi="Calibri" w:cs="Calibri"/>
                <w:sz w:val="20"/>
                <w:szCs w:val="20"/>
              </w:rPr>
              <w:t>schemes.</w:t>
            </w:r>
          </w:p>
        </w:tc>
        <w:tc>
          <w:tcPr>
            <w:tcW w:w="4798" w:type="dxa"/>
          </w:tcPr>
          <w:p w14:paraId="184A80DD" w14:textId="77777777" w:rsidR="000E6440" w:rsidRPr="000E6440" w:rsidRDefault="000E6440" w:rsidP="000E6440">
            <w:pPr>
              <w:pStyle w:val="TableParagraph"/>
              <w:spacing w:line="259" w:lineRule="auto"/>
              <w:ind w:left="108" w:right="126"/>
              <w:rPr>
                <w:rFonts w:ascii="Calibri" w:hAnsi="Calibri" w:cs="Calibri"/>
                <w:sz w:val="20"/>
                <w:szCs w:val="20"/>
              </w:rPr>
            </w:pPr>
            <w:r w:rsidRPr="000E6440">
              <w:rPr>
                <w:rFonts w:ascii="Calibri" w:hAnsi="Calibri" w:cs="Calibri"/>
                <w:sz w:val="20"/>
                <w:szCs w:val="20"/>
              </w:rPr>
              <w:t xml:space="preserve">Every year, from the age of 11, </w:t>
            </w:r>
            <w:r w:rsidR="00A93BBE">
              <w:rPr>
                <w:rFonts w:ascii="Calibri" w:hAnsi="Calibri" w:cs="Calibri"/>
                <w:sz w:val="20"/>
                <w:szCs w:val="20"/>
              </w:rPr>
              <w:t>young people</w:t>
            </w:r>
            <w:r w:rsidRPr="000E6440">
              <w:rPr>
                <w:rFonts w:ascii="Calibri" w:hAnsi="Calibri" w:cs="Calibri"/>
                <w:sz w:val="20"/>
                <w:szCs w:val="20"/>
              </w:rPr>
              <w:t xml:space="preserve"> should participate in at least one meaningful encounter* with an employer.</w:t>
            </w:r>
          </w:p>
          <w:p w14:paraId="7D3E5401" w14:textId="77777777" w:rsidR="000E6440" w:rsidRPr="000E6440" w:rsidRDefault="000E6440" w:rsidP="000E6440">
            <w:pPr>
              <w:pStyle w:val="TableParagraph"/>
              <w:spacing w:before="156" w:line="259" w:lineRule="auto"/>
              <w:ind w:left="108" w:right="88"/>
              <w:rPr>
                <w:rFonts w:ascii="Calibri" w:hAnsi="Calibri" w:cs="Calibri"/>
                <w:sz w:val="20"/>
                <w:szCs w:val="20"/>
              </w:rPr>
            </w:pPr>
            <w:r w:rsidRPr="000E6440">
              <w:rPr>
                <w:rFonts w:ascii="Calibri" w:hAnsi="Calibri" w:cs="Calibri"/>
                <w:sz w:val="20"/>
                <w:szCs w:val="20"/>
              </w:rPr>
              <w:t>*A ‘meaningful encounter’ is one in which the student has an opportunity to learn about what work is like or what it takes to be successful in the workplace.</w:t>
            </w:r>
          </w:p>
        </w:tc>
      </w:tr>
      <w:tr w:rsidR="000E6440" w:rsidRPr="000E6440" w14:paraId="5414F8EC" w14:textId="77777777" w:rsidTr="00F80267">
        <w:trPr>
          <w:trHeight w:val="1965"/>
        </w:trPr>
        <w:tc>
          <w:tcPr>
            <w:tcW w:w="1697" w:type="dxa"/>
          </w:tcPr>
          <w:p w14:paraId="69DD1EB2" w14:textId="77777777" w:rsidR="000E6440" w:rsidRPr="000E6440" w:rsidRDefault="000E6440" w:rsidP="000E6440">
            <w:pPr>
              <w:pStyle w:val="TableParagraph"/>
              <w:spacing w:line="256" w:lineRule="auto"/>
              <w:ind w:left="108" w:right="228"/>
              <w:rPr>
                <w:rFonts w:ascii="Calibri" w:hAnsi="Calibri" w:cs="Calibri"/>
                <w:sz w:val="20"/>
                <w:szCs w:val="20"/>
              </w:rPr>
            </w:pPr>
            <w:r w:rsidRPr="000E6440">
              <w:rPr>
                <w:rFonts w:ascii="Calibri" w:hAnsi="Calibri" w:cs="Calibri"/>
                <w:w w:val="95"/>
                <w:sz w:val="20"/>
                <w:szCs w:val="20"/>
              </w:rPr>
              <w:t xml:space="preserve">6.Experiences </w:t>
            </w:r>
            <w:r w:rsidRPr="000E6440">
              <w:rPr>
                <w:rFonts w:ascii="Calibri" w:hAnsi="Calibri" w:cs="Calibri"/>
                <w:sz w:val="20"/>
                <w:szCs w:val="20"/>
              </w:rPr>
              <w:t>of workplaces</w:t>
            </w:r>
          </w:p>
        </w:tc>
        <w:tc>
          <w:tcPr>
            <w:tcW w:w="3543" w:type="dxa"/>
          </w:tcPr>
          <w:p w14:paraId="62EF927D" w14:textId="77777777" w:rsidR="000E6440" w:rsidRPr="000E6440" w:rsidRDefault="000E6440" w:rsidP="000E6440">
            <w:pPr>
              <w:pStyle w:val="TableParagraph"/>
              <w:spacing w:line="259" w:lineRule="auto"/>
              <w:ind w:left="105" w:right="34"/>
              <w:rPr>
                <w:rFonts w:ascii="Calibri" w:hAnsi="Calibri" w:cs="Calibri"/>
                <w:sz w:val="20"/>
                <w:szCs w:val="20"/>
              </w:rPr>
            </w:pPr>
            <w:r w:rsidRPr="000E6440">
              <w:rPr>
                <w:rFonts w:ascii="Calibri" w:hAnsi="Calibri" w:cs="Calibri"/>
                <w:sz w:val="20"/>
                <w:szCs w:val="20"/>
              </w:rPr>
              <w:t>Every student should have first-hand experiences of the workplace through work visits, work shadowing and/or work experience to help their exploration of career opportunities, and expand their networks.</w:t>
            </w:r>
          </w:p>
        </w:tc>
        <w:tc>
          <w:tcPr>
            <w:tcW w:w="4798" w:type="dxa"/>
          </w:tcPr>
          <w:p w14:paraId="1BD3C0F8" w14:textId="77777777" w:rsidR="000E6440" w:rsidRPr="000E6440" w:rsidRDefault="000E6440" w:rsidP="000E6440">
            <w:pPr>
              <w:pStyle w:val="TableParagraph"/>
              <w:spacing w:line="259" w:lineRule="auto"/>
              <w:ind w:left="108" w:right="126"/>
              <w:rPr>
                <w:rFonts w:ascii="Calibri" w:hAnsi="Calibri" w:cs="Calibri"/>
                <w:sz w:val="20"/>
                <w:szCs w:val="20"/>
              </w:rPr>
            </w:pPr>
            <w:r w:rsidRPr="000E6440">
              <w:rPr>
                <w:rFonts w:ascii="Calibri" w:hAnsi="Calibri" w:cs="Calibri"/>
                <w:sz w:val="20"/>
                <w:szCs w:val="20"/>
              </w:rPr>
              <w:t>By the age of 16, every pupil should have had at least one experience of a workplace, additional to any part-time jobs they may have.</w:t>
            </w:r>
          </w:p>
          <w:p w14:paraId="259EB1BA" w14:textId="77777777" w:rsidR="000E6440" w:rsidRPr="000E6440" w:rsidRDefault="000E6440" w:rsidP="000E6440">
            <w:pPr>
              <w:pStyle w:val="TableParagraph"/>
              <w:spacing w:before="156" w:line="259" w:lineRule="auto"/>
              <w:ind w:left="108" w:right="182"/>
              <w:rPr>
                <w:rFonts w:ascii="Calibri" w:hAnsi="Calibri" w:cs="Calibri"/>
                <w:sz w:val="20"/>
                <w:szCs w:val="20"/>
              </w:rPr>
            </w:pPr>
            <w:r w:rsidRPr="000E6440">
              <w:rPr>
                <w:rFonts w:ascii="Calibri" w:hAnsi="Calibri" w:cs="Calibri"/>
                <w:sz w:val="20"/>
                <w:szCs w:val="20"/>
              </w:rPr>
              <w:t>By the age of 18, every pupil should have had one further such experience, additional to any part-time jobs they may have.</w:t>
            </w:r>
          </w:p>
        </w:tc>
      </w:tr>
      <w:tr w:rsidR="000E6440" w:rsidRPr="000E6440" w14:paraId="6D0BDCD8" w14:textId="77777777" w:rsidTr="00F80267">
        <w:trPr>
          <w:trHeight w:val="2964"/>
        </w:trPr>
        <w:tc>
          <w:tcPr>
            <w:tcW w:w="1697" w:type="dxa"/>
          </w:tcPr>
          <w:p w14:paraId="439E5318" w14:textId="77777777" w:rsidR="000E6440" w:rsidRPr="000E6440" w:rsidRDefault="000E6440" w:rsidP="000E6440">
            <w:pPr>
              <w:pStyle w:val="TableParagraph"/>
              <w:spacing w:line="256" w:lineRule="auto"/>
              <w:ind w:left="108" w:right="64"/>
              <w:rPr>
                <w:rFonts w:ascii="Calibri" w:hAnsi="Calibri" w:cs="Calibri"/>
                <w:sz w:val="20"/>
                <w:szCs w:val="20"/>
              </w:rPr>
            </w:pPr>
            <w:r w:rsidRPr="000E6440">
              <w:rPr>
                <w:rFonts w:ascii="Calibri" w:hAnsi="Calibri" w:cs="Calibri"/>
                <w:sz w:val="20"/>
                <w:szCs w:val="20"/>
              </w:rPr>
              <w:t>7.Encounters with further and higher education</w:t>
            </w:r>
          </w:p>
        </w:tc>
        <w:tc>
          <w:tcPr>
            <w:tcW w:w="3543" w:type="dxa"/>
          </w:tcPr>
          <w:p w14:paraId="2BE6A5FF" w14:textId="77777777" w:rsidR="000E6440" w:rsidRPr="000E6440" w:rsidRDefault="000E6440" w:rsidP="000E6440">
            <w:pPr>
              <w:pStyle w:val="TableParagraph"/>
              <w:spacing w:line="259" w:lineRule="auto"/>
              <w:ind w:left="105" w:right="140"/>
              <w:rPr>
                <w:rFonts w:ascii="Calibri" w:hAnsi="Calibri" w:cs="Calibri"/>
                <w:sz w:val="20"/>
                <w:szCs w:val="20"/>
              </w:rPr>
            </w:pPr>
            <w:r w:rsidRPr="000E6440">
              <w:rPr>
                <w:rFonts w:ascii="Calibri" w:hAnsi="Calibri" w:cs="Calibri"/>
                <w:sz w:val="20"/>
                <w:szCs w:val="20"/>
              </w:rPr>
              <w:t xml:space="preserve">All </w:t>
            </w:r>
            <w:r w:rsidR="00A93BBE">
              <w:rPr>
                <w:rFonts w:ascii="Calibri" w:hAnsi="Calibri" w:cs="Calibri"/>
                <w:sz w:val="20"/>
                <w:szCs w:val="20"/>
              </w:rPr>
              <w:t>young people</w:t>
            </w:r>
            <w:r w:rsidRPr="000E6440">
              <w:rPr>
                <w:rFonts w:ascii="Calibri" w:hAnsi="Calibri" w:cs="Calibri"/>
                <w:sz w:val="20"/>
                <w:szCs w:val="20"/>
              </w:rPr>
              <w:t xml:space="preserve"> should understand the full range of learning opportunities that are available to them. This includes both academic and vocational routes and learning in schools, colleges, universities and in the workplace.</w:t>
            </w:r>
          </w:p>
        </w:tc>
        <w:tc>
          <w:tcPr>
            <w:tcW w:w="4798" w:type="dxa"/>
          </w:tcPr>
          <w:p w14:paraId="4A7AFF27" w14:textId="77777777" w:rsidR="000E6440" w:rsidRPr="000E6440" w:rsidRDefault="000E6440" w:rsidP="000E6440">
            <w:pPr>
              <w:pStyle w:val="TableParagraph"/>
              <w:spacing w:line="259" w:lineRule="auto"/>
              <w:ind w:left="108" w:right="147"/>
              <w:rPr>
                <w:rFonts w:ascii="Calibri" w:hAnsi="Calibri" w:cs="Calibri"/>
                <w:sz w:val="20"/>
                <w:szCs w:val="20"/>
              </w:rPr>
            </w:pPr>
            <w:r w:rsidRPr="000E6440">
              <w:rPr>
                <w:rFonts w:ascii="Calibri" w:hAnsi="Calibri" w:cs="Calibri"/>
                <w:sz w:val="20"/>
                <w:szCs w:val="20"/>
              </w:rPr>
              <w:t xml:space="preserve">By the age of 16, every pupil should have had a meaningful encounter* with providers of the full range of learning opportunities, including Sixth Forms, colleges, universities and apprenticeship providers. This should include the opportunity to meet both staff and </w:t>
            </w:r>
            <w:r w:rsidR="00A93BBE">
              <w:rPr>
                <w:rFonts w:ascii="Calibri" w:hAnsi="Calibri" w:cs="Calibri"/>
                <w:sz w:val="20"/>
                <w:szCs w:val="20"/>
              </w:rPr>
              <w:t>young people</w:t>
            </w:r>
            <w:r w:rsidRPr="000E6440">
              <w:rPr>
                <w:rFonts w:ascii="Calibri" w:hAnsi="Calibri" w:cs="Calibri"/>
                <w:sz w:val="20"/>
                <w:szCs w:val="20"/>
              </w:rPr>
              <w:t>.</w:t>
            </w:r>
          </w:p>
          <w:p w14:paraId="6B9B5B00" w14:textId="77777777" w:rsidR="000E6440" w:rsidRPr="000E6440" w:rsidRDefault="000E6440" w:rsidP="000E6440">
            <w:pPr>
              <w:pStyle w:val="TableParagraph"/>
              <w:spacing w:before="158" w:line="256" w:lineRule="auto"/>
              <w:ind w:left="108" w:right="126"/>
              <w:rPr>
                <w:rFonts w:ascii="Calibri" w:hAnsi="Calibri" w:cs="Calibri"/>
                <w:sz w:val="20"/>
                <w:szCs w:val="20"/>
              </w:rPr>
            </w:pPr>
            <w:r w:rsidRPr="000E6440">
              <w:rPr>
                <w:rFonts w:ascii="Calibri" w:hAnsi="Calibri" w:cs="Calibri"/>
                <w:sz w:val="20"/>
                <w:szCs w:val="20"/>
              </w:rPr>
              <w:t xml:space="preserve">By the age of 18, all </w:t>
            </w:r>
            <w:r w:rsidR="00A93BBE">
              <w:rPr>
                <w:rFonts w:ascii="Calibri" w:hAnsi="Calibri" w:cs="Calibri"/>
                <w:sz w:val="20"/>
                <w:szCs w:val="20"/>
              </w:rPr>
              <w:t>young people</w:t>
            </w:r>
            <w:r w:rsidRPr="000E6440">
              <w:rPr>
                <w:rFonts w:ascii="Calibri" w:hAnsi="Calibri" w:cs="Calibri"/>
                <w:sz w:val="20"/>
                <w:szCs w:val="20"/>
              </w:rPr>
              <w:t xml:space="preserve"> who are considering applying for University should have had at least two visits to universities to meet staff and </w:t>
            </w:r>
            <w:r w:rsidR="00A93BBE">
              <w:rPr>
                <w:rFonts w:ascii="Calibri" w:hAnsi="Calibri" w:cs="Calibri"/>
                <w:sz w:val="20"/>
                <w:szCs w:val="20"/>
              </w:rPr>
              <w:t>young people</w:t>
            </w:r>
            <w:r w:rsidRPr="000E6440">
              <w:rPr>
                <w:rFonts w:ascii="Calibri" w:hAnsi="Calibri" w:cs="Calibri"/>
                <w:sz w:val="20"/>
                <w:szCs w:val="20"/>
              </w:rPr>
              <w:t>.</w:t>
            </w:r>
          </w:p>
          <w:p w14:paraId="41FEF50D" w14:textId="77777777" w:rsidR="000E6440" w:rsidRPr="000E6440" w:rsidRDefault="000E6440" w:rsidP="000E6440">
            <w:pPr>
              <w:pStyle w:val="TableParagraph"/>
              <w:spacing w:before="160" w:line="259" w:lineRule="auto"/>
              <w:ind w:left="108" w:right="126"/>
              <w:rPr>
                <w:rFonts w:ascii="Calibri" w:hAnsi="Calibri" w:cs="Calibri"/>
                <w:sz w:val="20"/>
                <w:szCs w:val="20"/>
              </w:rPr>
            </w:pPr>
            <w:r w:rsidRPr="000E6440">
              <w:rPr>
                <w:rFonts w:ascii="Calibri" w:hAnsi="Calibri" w:cs="Calibri"/>
                <w:sz w:val="20"/>
                <w:szCs w:val="20"/>
              </w:rPr>
              <w:t>*A ‘meaningful encounter’ is one in which the student has an opportunity to explore what it is like to learn in that environment.</w:t>
            </w:r>
          </w:p>
        </w:tc>
      </w:tr>
      <w:tr w:rsidR="000E6440" w:rsidRPr="000E6440" w14:paraId="05676431" w14:textId="77777777" w:rsidTr="00F80267">
        <w:trPr>
          <w:trHeight w:val="2185"/>
        </w:trPr>
        <w:tc>
          <w:tcPr>
            <w:tcW w:w="1697" w:type="dxa"/>
          </w:tcPr>
          <w:p w14:paraId="7B244499" w14:textId="77777777" w:rsidR="000E6440" w:rsidRPr="000E6440" w:rsidRDefault="000E6440" w:rsidP="000E6440">
            <w:pPr>
              <w:pStyle w:val="TableParagraph"/>
              <w:spacing w:line="256" w:lineRule="auto"/>
              <w:ind w:left="108" w:right="536"/>
              <w:rPr>
                <w:rFonts w:ascii="Calibri" w:hAnsi="Calibri" w:cs="Calibri"/>
                <w:sz w:val="20"/>
                <w:szCs w:val="20"/>
              </w:rPr>
            </w:pPr>
            <w:r w:rsidRPr="000E6440">
              <w:rPr>
                <w:rFonts w:ascii="Calibri" w:hAnsi="Calibri" w:cs="Calibri"/>
                <w:w w:val="95"/>
                <w:sz w:val="20"/>
                <w:szCs w:val="20"/>
              </w:rPr>
              <w:t xml:space="preserve">8.Personal </w:t>
            </w:r>
            <w:r w:rsidRPr="000E6440">
              <w:rPr>
                <w:rFonts w:ascii="Calibri" w:hAnsi="Calibri" w:cs="Calibri"/>
                <w:sz w:val="20"/>
                <w:szCs w:val="20"/>
              </w:rPr>
              <w:t>guidance</w:t>
            </w:r>
          </w:p>
        </w:tc>
        <w:tc>
          <w:tcPr>
            <w:tcW w:w="3543" w:type="dxa"/>
          </w:tcPr>
          <w:p w14:paraId="3968A4C8" w14:textId="77777777" w:rsidR="000E6440" w:rsidRPr="000E6440" w:rsidRDefault="000E6440" w:rsidP="000E6440">
            <w:pPr>
              <w:pStyle w:val="TableParagraph"/>
              <w:spacing w:line="259" w:lineRule="auto"/>
              <w:ind w:left="105" w:right="140"/>
              <w:rPr>
                <w:rFonts w:ascii="Calibri" w:hAnsi="Calibri" w:cs="Calibri"/>
                <w:sz w:val="20"/>
                <w:szCs w:val="20"/>
              </w:rPr>
            </w:pPr>
            <w:r w:rsidRPr="000E6440">
              <w:rPr>
                <w:rFonts w:ascii="Calibri" w:hAnsi="Calibri" w:cs="Calibri"/>
                <w:sz w:val="20"/>
                <w:szCs w:val="20"/>
              </w:rPr>
              <w:t>Every student should have opportunities for guidance interviews with a career adviser, who could be internal (a member of school staff) or external, provided they are trained to an appropriate level. These should be available whenever significant study or career choices are being made.</w:t>
            </w:r>
          </w:p>
        </w:tc>
        <w:tc>
          <w:tcPr>
            <w:tcW w:w="4798" w:type="dxa"/>
          </w:tcPr>
          <w:p w14:paraId="7E866897" w14:textId="77777777" w:rsidR="000E6440" w:rsidRPr="000E6440" w:rsidRDefault="000E6440" w:rsidP="000E6440">
            <w:pPr>
              <w:pStyle w:val="TableParagraph"/>
              <w:spacing w:line="259" w:lineRule="auto"/>
              <w:ind w:left="108" w:right="104"/>
              <w:rPr>
                <w:rFonts w:ascii="Calibri" w:hAnsi="Calibri" w:cs="Calibri"/>
                <w:sz w:val="20"/>
                <w:szCs w:val="20"/>
              </w:rPr>
            </w:pPr>
            <w:r w:rsidRPr="000E6440">
              <w:rPr>
                <w:rFonts w:ascii="Calibri" w:hAnsi="Calibri" w:cs="Calibri"/>
                <w:sz w:val="20"/>
                <w:szCs w:val="20"/>
              </w:rPr>
              <w:t>Every pupil should have at least one such interview by the age of 16, and the opportunity for a further interview by the age of 18</w:t>
            </w:r>
          </w:p>
        </w:tc>
      </w:tr>
    </w:tbl>
    <w:p w14:paraId="6A7B5EAD" w14:textId="77777777" w:rsidR="000E6440" w:rsidRPr="000E6440" w:rsidRDefault="000E6440" w:rsidP="000E6440">
      <w:pPr>
        <w:pStyle w:val="BodyText"/>
        <w:spacing w:before="4"/>
        <w:rPr>
          <w:rFonts w:ascii="Calibri" w:hAnsi="Calibri" w:cs="Calibri"/>
          <w:sz w:val="20"/>
          <w:szCs w:val="20"/>
        </w:rPr>
      </w:pPr>
    </w:p>
    <w:p w14:paraId="19EBF981" w14:textId="77777777" w:rsidR="000E6440" w:rsidRPr="000E6440" w:rsidRDefault="000E6440" w:rsidP="000E6440">
      <w:pPr>
        <w:ind w:right="128"/>
        <w:jc w:val="right"/>
        <w:rPr>
          <w:rFonts w:ascii="Calibri" w:hAnsi="Calibri" w:cs="Calibri"/>
          <w:b/>
          <w:color w:val="A6A6A6"/>
          <w:sz w:val="20"/>
          <w:szCs w:val="20"/>
        </w:rPr>
      </w:pPr>
    </w:p>
    <w:p w14:paraId="0CCF7780" w14:textId="77777777" w:rsidR="000E6440" w:rsidRPr="000E6440" w:rsidRDefault="000E6440" w:rsidP="000E6440">
      <w:pPr>
        <w:ind w:right="128"/>
        <w:jc w:val="right"/>
        <w:rPr>
          <w:rFonts w:ascii="Calibri" w:hAnsi="Calibri" w:cs="Calibri"/>
          <w:b/>
          <w:sz w:val="20"/>
          <w:szCs w:val="20"/>
        </w:rPr>
      </w:pPr>
    </w:p>
    <w:p w14:paraId="0E280E5E" w14:textId="77777777" w:rsidR="000E6440" w:rsidRPr="000E6440" w:rsidRDefault="000E6440" w:rsidP="000E6440">
      <w:pPr>
        <w:pStyle w:val="BodyText"/>
        <w:spacing w:before="3" w:after="1"/>
        <w:rPr>
          <w:rFonts w:ascii="Calibri" w:hAnsi="Calibri" w:cs="Calibri"/>
          <w:b/>
          <w:sz w:val="20"/>
          <w:szCs w:val="20"/>
        </w:rPr>
      </w:pPr>
    </w:p>
    <w:tbl>
      <w:tblPr>
        <w:tblW w:w="0" w:type="auto"/>
        <w:tblInd w:w="111" w:type="dxa"/>
        <w:tblLayout w:type="fixed"/>
        <w:tblCellMar>
          <w:left w:w="0" w:type="dxa"/>
          <w:right w:w="0" w:type="dxa"/>
        </w:tblCellMar>
        <w:tblLook w:val="01E0" w:firstRow="1" w:lastRow="1" w:firstColumn="1" w:lastColumn="1" w:noHBand="0" w:noVBand="0"/>
      </w:tblPr>
      <w:tblGrid>
        <w:gridCol w:w="1503"/>
        <w:gridCol w:w="1887"/>
        <w:gridCol w:w="2067"/>
        <w:gridCol w:w="1420"/>
      </w:tblGrid>
      <w:tr w:rsidR="000E6440" w:rsidRPr="000E6440" w14:paraId="73CD69B1" w14:textId="77777777" w:rsidTr="00F80267">
        <w:trPr>
          <w:trHeight w:val="225"/>
        </w:trPr>
        <w:tc>
          <w:tcPr>
            <w:tcW w:w="1503" w:type="dxa"/>
          </w:tcPr>
          <w:p w14:paraId="31BBEDB6" w14:textId="77777777" w:rsidR="000E6440" w:rsidRPr="000E6440" w:rsidRDefault="000E6440" w:rsidP="00F80267">
            <w:pPr>
              <w:pStyle w:val="TableParagraph"/>
              <w:spacing w:line="179" w:lineRule="exact"/>
              <w:rPr>
                <w:rFonts w:ascii="Calibri" w:hAnsi="Calibri" w:cs="Calibri"/>
                <w:b/>
                <w:sz w:val="20"/>
                <w:szCs w:val="20"/>
              </w:rPr>
            </w:pPr>
          </w:p>
        </w:tc>
        <w:tc>
          <w:tcPr>
            <w:tcW w:w="1887" w:type="dxa"/>
          </w:tcPr>
          <w:p w14:paraId="119B367D" w14:textId="77777777" w:rsidR="000E6440" w:rsidRPr="000E6440" w:rsidRDefault="000E6440" w:rsidP="00F80267">
            <w:pPr>
              <w:pStyle w:val="TableParagraph"/>
              <w:spacing w:line="182" w:lineRule="exact"/>
              <w:ind w:left="162"/>
              <w:rPr>
                <w:rFonts w:ascii="Calibri" w:hAnsi="Calibri" w:cs="Calibri"/>
                <w:sz w:val="20"/>
                <w:szCs w:val="20"/>
              </w:rPr>
            </w:pPr>
          </w:p>
        </w:tc>
        <w:tc>
          <w:tcPr>
            <w:tcW w:w="2067" w:type="dxa"/>
          </w:tcPr>
          <w:p w14:paraId="0A8604F2" w14:textId="77777777" w:rsidR="000E6440" w:rsidRPr="000E6440" w:rsidRDefault="000E6440" w:rsidP="00F80267">
            <w:pPr>
              <w:pStyle w:val="TableParagraph"/>
              <w:spacing w:line="179" w:lineRule="exact"/>
              <w:ind w:left="539"/>
              <w:rPr>
                <w:rFonts w:ascii="Calibri" w:hAnsi="Calibri" w:cs="Calibri"/>
                <w:b/>
                <w:sz w:val="20"/>
                <w:szCs w:val="20"/>
              </w:rPr>
            </w:pPr>
          </w:p>
        </w:tc>
        <w:tc>
          <w:tcPr>
            <w:tcW w:w="1420" w:type="dxa"/>
          </w:tcPr>
          <w:p w14:paraId="52787FD8" w14:textId="77777777" w:rsidR="000E6440" w:rsidRPr="000E6440" w:rsidRDefault="000E6440" w:rsidP="00F80267">
            <w:pPr>
              <w:pStyle w:val="TableParagraph"/>
              <w:spacing w:line="182" w:lineRule="exact"/>
              <w:ind w:left="193"/>
              <w:rPr>
                <w:rFonts w:ascii="Calibri" w:hAnsi="Calibri" w:cs="Calibri"/>
                <w:sz w:val="20"/>
                <w:szCs w:val="20"/>
              </w:rPr>
            </w:pPr>
          </w:p>
        </w:tc>
      </w:tr>
    </w:tbl>
    <w:p w14:paraId="2A5C9E8B" w14:textId="77777777" w:rsidR="000E6440" w:rsidRDefault="000E6440" w:rsidP="000E6440">
      <w:pPr>
        <w:spacing w:line="164" w:lineRule="exact"/>
        <w:rPr>
          <w:rFonts w:ascii="Calibri" w:hAnsi="Calibri" w:cs="Calibri"/>
          <w:sz w:val="20"/>
          <w:szCs w:val="20"/>
        </w:rPr>
      </w:pPr>
    </w:p>
    <w:p w14:paraId="3E3AFC0F" w14:textId="77777777" w:rsidR="002F148B" w:rsidRDefault="002F148B" w:rsidP="000E6440">
      <w:pPr>
        <w:spacing w:line="164" w:lineRule="exact"/>
        <w:rPr>
          <w:rFonts w:ascii="Calibri" w:hAnsi="Calibri" w:cs="Calibri"/>
          <w:sz w:val="20"/>
          <w:szCs w:val="20"/>
        </w:rPr>
      </w:pPr>
    </w:p>
    <w:p w14:paraId="77E4A2D0" w14:textId="77777777" w:rsidR="002F148B" w:rsidRDefault="002F148B" w:rsidP="000E6440">
      <w:pPr>
        <w:spacing w:line="164" w:lineRule="exact"/>
        <w:rPr>
          <w:rFonts w:ascii="Calibri" w:hAnsi="Calibri" w:cs="Calibri"/>
          <w:sz w:val="20"/>
          <w:szCs w:val="20"/>
        </w:rPr>
      </w:pPr>
    </w:p>
    <w:p w14:paraId="1946FDD3" w14:textId="77777777" w:rsidR="002F148B" w:rsidRDefault="002F148B" w:rsidP="000E6440">
      <w:pPr>
        <w:spacing w:line="164" w:lineRule="exact"/>
        <w:rPr>
          <w:rFonts w:ascii="Calibri" w:hAnsi="Calibri" w:cs="Calibri"/>
          <w:sz w:val="20"/>
          <w:szCs w:val="20"/>
        </w:rPr>
      </w:pPr>
    </w:p>
    <w:p w14:paraId="53844FA8" w14:textId="77777777" w:rsidR="002F148B" w:rsidRDefault="002F148B" w:rsidP="000E6440">
      <w:pPr>
        <w:spacing w:line="164" w:lineRule="exact"/>
        <w:rPr>
          <w:rFonts w:ascii="Calibri" w:hAnsi="Calibri" w:cs="Calibri"/>
          <w:sz w:val="20"/>
          <w:szCs w:val="20"/>
        </w:rPr>
      </w:pPr>
    </w:p>
    <w:p w14:paraId="15F0CF3A" w14:textId="77777777" w:rsidR="002F148B" w:rsidRDefault="002F148B" w:rsidP="000E6440">
      <w:pPr>
        <w:spacing w:line="164" w:lineRule="exact"/>
        <w:rPr>
          <w:rFonts w:ascii="Calibri" w:hAnsi="Calibri" w:cs="Calibri"/>
          <w:sz w:val="20"/>
          <w:szCs w:val="20"/>
        </w:rPr>
      </w:pPr>
    </w:p>
    <w:p w14:paraId="524AACD3" w14:textId="77777777" w:rsidR="002F148B" w:rsidRDefault="002F148B" w:rsidP="000E6440">
      <w:pPr>
        <w:spacing w:line="164" w:lineRule="exact"/>
        <w:rPr>
          <w:rFonts w:ascii="Calibri" w:hAnsi="Calibri" w:cs="Calibri"/>
          <w:sz w:val="20"/>
          <w:szCs w:val="20"/>
        </w:rPr>
      </w:pPr>
    </w:p>
    <w:p w14:paraId="15D502CE" w14:textId="77777777" w:rsidR="002F148B" w:rsidRDefault="002F148B" w:rsidP="000E6440">
      <w:pPr>
        <w:spacing w:line="164" w:lineRule="exact"/>
        <w:rPr>
          <w:rFonts w:ascii="Calibri" w:hAnsi="Calibri" w:cs="Calibri"/>
          <w:sz w:val="20"/>
          <w:szCs w:val="20"/>
        </w:rPr>
      </w:pPr>
    </w:p>
    <w:p w14:paraId="27D95EBF" w14:textId="77777777" w:rsidR="002F148B" w:rsidRDefault="002F148B" w:rsidP="000E6440">
      <w:pPr>
        <w:spacing w:line="164" w:lineRule="exact"/>
        <w:rPr>
          <w:rFonts w:ascii="Calibri" w:hAnsi="Calibri" w:cs="Calibri"/>
          <w:sz w:val="20"/>
          <w:szCs w:val="20"/>
        </w:rPr>
      </w:pPr>
    </w:p>
    <w:p w14:paraId="59148AEB" w14:textId="77777777" w:rsidR="002F148B" w:rsidRDefault="002F148B" w:rsidP="000E6440">
      <w:pPr>
        <w:spacing w:line="164" w:lineRule="exact"/>
        <w:rPr>
          <w:rFonts w:ascii="Calibri" w:hAnsi="Calibri" w:cs="Calibri"/>
          <w:sz w:val="20"/>
          <w:szCs w:val="20"/>
        </w:rPr>
      </w:pPr>
    </w:p>
    <w:p w14:paraId="042248CB" w14:textId="77777777" w:rsidR="009D36AA" w:rsidRDefault="009D36AA" w:rsidP="000E6440">
      <w:pPr>
        <w:spacing w:line="164" w:lineRule="exact"/>
        <w:rPr>
          <w:rFonts w:ascii="Calibri" w:hAnsi="Calibri" w:cs="Calibri"/>
          <w:sz w:val="20"/>
          <w:szCs w:val="20"/>
        </w:rPr>
      </w:pPr>
    </w:p>
    <w:p w14:paraId="324F4B0B" w14:textId="77777777" w:rsidR="009D36AA" w:rsidRDefault="009D36AA" w:rsidP="000E6440">
      <w:pPr>
        <w:spacing w:line="164" w:lineRule="exact"/>
        <w:rPr>
          <w:rFonts w:ascii="Calibri" w:hAnsi="Calibri" w:cs="Calibri"/>
          <w:sz w:val="20"/>
          <w:szCs w:val="20"/>
        </w:rPr>
      </w:pPr>
    </w:p>
    <w:p w14:paraId="26FEC0C9" w14:textId="77777777" w:rsidR="009D36AA" w:rsidRDefault="009D36AA" w:rsidP="000E6440">
      <w:pPr>
        <w:spacing w:line="164" w:lineRule="exact"/>
        <w:rPr>
          <w:rFonts w:ascii="Calibri" w:hAnsi="Calibri" w:cs="Calibri"/>
          <w:sz w:val="20"/>
          <w:szCs w:val="20"/>
        </w:rPr>
      </w:pPr>
    </w:p>
    <w:p w14:paraId="1636A60E" w14:textId="77777777" w:rsidR="009D36AA" w:rsidRDefault="009D36AA" w:rsidP="000E6440">
      <w:pPr>
        <w:spacing w:line="164" w:lineRule="exact"/>
        <w:rPr>
          <w:rFonts w:ascii="Calibri" w:hAnsi="Calibri" w:cs="Calibri"/>
          <w:sz w:val="20"/>
          <w:szCs w:val="20"/>
        </w:rPr>
      </w:pPr>
    </w:p>
    <w:p w14:paraId="498D220E" w14:textId="77777777" w:rsidR="009D36AA" w:rsidRDefault="009D36AA" w:rsidP="000E6440">
      <w:pPr>
        <w:spacing w:line="164" w:lineRule="exact"/>
        <w:rPr>
          <w:rFonts w:ascii="Calibri" w:hAnsi="Calibri" w:cs="Calibri"/>
          <w:sz w:val="20"/>
          <w:szCs w:val="20"/>
        </w:rPr>
      </w:pPr>
    </w:p>
    <w:p w14:paraId="46604B0D" w14:textId="77777777" w:rsidR="009D36AA" w:rsidRDefault="009D36AA" w:rsidP="000E6440">
      <w:pPr>
        <w:spacing w:line="164" w:lineRule="exact"/>
        <w:rPr>
          <w:rFonts w:ascii="Calibri" w:hAnsi="Calibri" w:cs="Calibri"/>
          <w:sz w:val="20"/>
          <w:szCs w:val="20"/>
        </w:rPr>
      </w:pPr>
    </w:p>
    <w:p w14:paraId="772C1500" w14:textId="77777777" w:rsidR="009D36AA" w:rsidRDefault="009D36AA" w:rsidP="000E6440">
      <w:pPr>
        <w:spacing w:line="164" w:lineRule="exact"/>
        <w:rPr>
          <w:rFonts w:ascii="Calibri" w:hAnsi="Calibri" w:cs="Calibri"/>
          <w:sz w:val="20"/>
          <w:szCs w:val="20"/>
        </w:rPr>
      </w:pPr>
    </w:p>
    <w:p w14:paraId="712E94B0" w14:textId="77777777" w:rsidR="009D36AA" w:rsidRDefault="009D36AA" w:rsidP="000E6440">
      <w:pPr>
        <w:spacing w:line="164" w:lineRule="exact"/>
        <w:rPr>
          <w:rFonts w:ascii="Calibri" w:hAnsi="Calibri" w:cs="Calibri"/>
          <w:sz w:val="20"/>
          <w:szCs w:val="20"/>
        </w:rPr>
      </w:pPr>
    </w:p>
    <w:p w14:paraId="230B0F29" w14:textId="77777777" w:rsidR="00582C11" w:rsidRDefault="00582C11" w:rsidP="000E6440">
      <w:pPr>
        <w:spacing w:line="164" w:lineRule="exact"/>
        <w:rPr>
          <w:rFonts w:ascii="Calibri" w:hAnsi="Calibri" w:cs="Calibri"/>
          <w:sz w:val="20"/>
          <w:szCs w:val="20"/>
        </w:rPr>
      </w:pPr>
    </w:p>
    <w:p w14:paraId="7A516F08" w14:textId="77777777" w:rsidR="00582C11" w:rsidRDefault="00582C11" w:rsidP="000E6440">
      <w:pPr>
        <w:spacing w:line="164" w:lineRule="exact"/>
        <w:rPr>
          <w:rFonts w:ascii="Calibri" w:hAnsi="Calibri" w:cs="Calibri"/>
          <w:sz w:val="20"/>
          <w:szCs w:val="20"/>
        </w:rPr>
      </w:pPr>
    </w:p>
    <w:p w14:paraId="211D8FA0" w14:textId="77777777" w:rsidR="00582C11" w:rsidRDefault="00582C11" w:rsidP="000E6440">
      <w:pPr>
        <w:spacing w:line="164" w:lineRule="exact"/>
        <w:rPr>
          <w:rFonts w:ascii="Calibri" w:hAnsi="Calibri" w:cs="Calibri"/>
          <w:sz w:val="20"/>
          <w:szCs w:val="20"/>
        </w:rPr>
      </w:pPr>
    </w:p>
    <w:p w14:paraId="061BC193" w14:textId="77777777" w:rsidR="00582C11" w:rsidRDefault="00582C11" w:rsidP="000E6440">
      <w:pPr>
        <w:spacing w:line="164" w:lineRule="exact"/>
        <w:rPr>
          <w:rFonts w:ascii="Calibri" w:hAnsi="Calibri" w:cs="Calibri"/>
          <w:sz w:val="20"/>
          <w:szCs w:val="20"/>
        </w:rPr>
      </w:pPr>
    </w:p>
    <w:p w14:paraId="71DDCCB6" w14:textId="77777777" w:rsidR="00582C11" w:rsidRDefault="00582C11" w:rsidP="000E6440">
      <w:pPr>
        <w:spacing w:line="164" w:lineRule="exact"/>
        <w:rPr>
          <w:rFonts w:ascii="Calibri" w:hAnsi="Calibri" w:cs="Calibri"/>
          <w:sz w:val="20"/>
          <w:szCs w:val="20"/>
        </w:rPr>
      </w:pPr>
    </w:p>
    <w:p w14:paraId="650357AE" w14:textId="77777777" w:rsidR="00582C11" w:rsidRDefault="00582C11" w:rsidP="000E6440">
      <w:pPr>
        <w:spacing w:line="164" w:lineRule="exact"/>
        <w:rPr>
          <w:rFonts w:ascii="Calibri" w:hAnsi="Calibri" w:cs="Calibri"/>
          <w:sz w:val="20"/>
          <w:szCs w:val="20"/>
        </w:rPr>
      </w:pPr>
    </w:p>
    <w:p w14:paraId="4C4787E6" w14:textId="77777777" w:rsidR="00582C11" w:rsidRDefault="00582C11" w:rsidP="000E6440">
      <w:pPr>
        <w:spacing w:line="164" w:lineRule="exact"/>
        <w:rPr>
          <w:rFonts w:ascii="Calibri" w:hAnsi="Calibri" w:cs="Calibri"/>
          <w:sz w:val="20"/>
          <w:szCs w:val="20"/>
        </w:rPr>
      </w:pPr>
    </w:p>
    <w:p w14:paraId="6F356CA7" w14:textId="77777777" w:rsidR="00582C11" w:rsidRDefault="00582C11" w:rsidP="000E6440">
      <w:pPr>
        <w:spacing w:line="164" w:lineRule="exact"/>
        <w:rPr>
          <w:rFonts w:ascii="Calibri" w:hAnsi="Calibri" w:cs="Calibri"/>
          <w:sz w:val="20"/>
          <w:szCs w:val="20"/>
        </w:rPr>
      </w:pPr>
    </w:p>
    <w:p w14:paraId="6F96244C" w14:textId="77777777" w:rsidR="00582C11" w:rsidRDefault="00582C11" w:rsidP="000E6440">
      <w:pPr>
        <w:spacing w:line="164" w:lineRule="exact"/>
        <w:rPr>
          <w:rFonts w:ascii="Calibri" w:hAnsi="Calibri" w:cs="Calibri"/>
          <w:sz w:val="20"/>
          <w:szCs w:val="20"/>
        </w:rPr>
      </w:pPr>
    </w:p>
    <w:p w14:paraId="6DFB6B85" w14:textId="77777777" w:rsidR="00582C11" w:rsidRDefault="00582C11" w:rsidP="000E6440">
      <w:pPr>
        <w:spacing w:line="164" w:lineRule="exact"/>
        <w:rPr>
          <w:rFonts w:ascii="Calibri" w:hAnsi="Calibri" w:cs="Calibri"/>
          <w:sz w:val="20"/>
          <w:szCs w:val="20"/>
        </w:rPr>
      </w:pPr>
    </w:p>
    <w:p w14:paraId="6158CD84" w14:textId="0FCB7859" w:rsidR="00807C26" w:rsidRDefault="00807C26">
      <w:pPr>
        <w:rPr>
          <w:rFonts w:ascii="Calibri" w:hAnsi="Calibri" w:cs="Calibri"/>
          <w:sz w:val="20"/>
          <w:szCs w:val="20"/>
        </w:rPr>
      </w:pPr>
      <w:r>
        <w:rPr>
          <w:rFonts w:ascii="Calibri" w:hAnsi="Calibri" w:cs="Calibri"/>
          <w:sz w:val="20"/>
          <w:szCs w:val="20"/>
        </w:rPr>
        <w:br w:type="page"/>
      </w:r>
    </w:p>
    <w:p w14:paraId="1E746CAD" w14:textId="77777777" w:rsidR="00807C26" w:rsidRDefault="00807C26" w:rsidP="00807C26">
      <w:pPr>
        <w:rPr>
          <w:rFonts w:ascii="Calibri" w:hAnsi="Calibri" w:cs="Calibri"/>
          <w:sz w:val="20"/>
          <w:szCs w:val="20"/>
        </w:rPr>
        <w:sectPr w:rsidR="00807C26" w:rsidSect="00914D28">
          <w:pgSz w:w="11910" w:h="16840"/>
          <w:pgMar w:top="851" w:right="1140" w:bottom="280" w:left="840" w:header="247" w:footer="0" w:gutter="0"/>
          <w:cols w:space="720"/>
        </w:sectPr>
      </w:pPr>
    </w:p>
    <w:p w14:paraId="0A9364E2" w14:textId="102F2B66" w:rsidR="00DC0438" w:rsidRDefault="00DC0438" w:rsidP="00807C26">
      <w:pPr>
        <w:rPr>
          <w:rFonts w:ascii="Calibri" w:hAnsi="Calibri" w:cs="Calibri"/>
          <w:sz w:val="20"/>
          <w:szCs w:val="20"/>
        </w:rPr>
      </w:pPr>
    </w:p>
    <w:p w14:paraId="676D61EE" w14:textId="77777777" w:rsidR="00DC0438" w:rsidRPr="00DC0438" w:rsidRDefault="00DC0438" w:rsidP="00DC0438">
      <w:pPr>
        <w:rPr>
          <w:rFonts w:ascii="Calibri" w:hAnsi="Calibri" w:cs="Calibri"/>
          <w:sz w:val="20"/>
          <w:szCs w:val="20"/>
        </w:rPr>
      </w:pPr>
    </w:p>
    <w:p w14:paraId="50D0CBBD" w14:textId="7507F5FC" w:rsidR="0028103D" w:rsidRDefault="00DC0438" w:rsidP="00DC0438">
      <w:pPr>
        <w:tabs>
          <w:tab w:val="left" w:pos="3240"/>
        </w:tabs>
        <w:jc w:val="both"/>
        <w:rPr>
          <w:rFonts w:ascii="Calibri" w:hAnsi="Calibri" w:cs="Calibri"/>
        </w:rPr>
      </w:pPr>
      <w:r w:rsidRPr="00DC0438">
        <w:rPr>
          <w:rFonts w:ascii="Calibri" w:hAnsi="Calibri" w:cs="Calibri"/>
          <w:sz w:val="20"/>
          <w:szCs w:val="20"/>
          <w:highlight w:val="yellow"/>
        </w:rPr>
        <w:t>A</w:t>
      </w:r>
      <w:r w:rsidR="0028103D" w:rsidRPr="00DC0438">
        <w:rPr>
          <w:rFonts w:ascii="Calibri" w:hAnsi="Calibri" w:cs="Calibri"/>
          <w:highlight w:val="yellow"/>
        </w:rPr>
        <w:t>ppendix 2</w:t>
      </w:r>
      <w:r w:rsidR="0028103D" w:rsidRPr="00DC0438">
        <w:rPr>
          <w:rFonts w:ascii="Calibri" w:hAnsi="Calibri" w:cs="Calibri"/>
          <w:highlight w:val="yellow"/>
        </w:rPr>
        <w:t>.</w:t>
      </w:r>
    </w:p>
    <w:p w14:paraId="26D13911" w14:textId="5380A9C4" w:rsidR="009D36AA" w:rsidRDefault="009D36AA" w:rsidP="000E6440">
      <w:pPr>
        <w:pStyle w:val="BodyText"/>
        <w:spacing w:before="9"/>
        <w:rPr>
          <w:rFonts w:ascii="Calibri" w:hAnsi="Calibri" w:cs="Calibri"/>
          <w:b/>
          <w:sz w:val="20"/>
          <w:szCs w:val="20"/>
        </w:rPr>
      </w:pPr>
    </w:p>
    <w:p w14:paraId="71FEA36F" w14:textId="25F33E05" w:rsidR="0028103D" w:rsidRDefault="00807C26" w:rsidP="000E6440">
      <w:pPr>
        <w:pStyle w:val="BodyText"/>
        <w:spacing w:before="9"/>
        <w:rPr>
          <w:rFonts w:ascii="Calibri" w:hAnsi="Calibri" w:cs="Calibri"/>
          <w:b/>
          <w:sz w:val="20"/>
          <w:szCs w:val="20"/>
        </w:rPr>
      </w:pPr>
      <w:r>
        <w:rPr>
          <w:noProof/>
          <w:lang w:val="en-GB"/>
        </w:rPr>
        <w:drawing>
          <wp:anchor distT="0" distB="0" distL="114300" distR="114300" simplePos="0" relativeHeight="251692032" behindDoc="1" locked="0" layoutInCell="1" allowOverlap="1" wp14:anchorId="1D339D40" wp14:editId="7F9F00DB">
            <wp:simplePos x="0" y="0"/>
            <wp:positionH relativeFrom="margin">
              <wp:align>center</wp:align>
            </wp:positionH>
            <wp:positionV relativeFrom="paragraph">
              <wp:posOffset>38450</wp:posOffset>
            </wp:positionV>
            <wp:extent cx="8324850" cy="633031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8810" r="35101" b="5784"/>
                    <a:stretch/>
                  </pic:blipFill>
                  <pic:spPr bwMode="auto">
                    <a:xfrm>
                      <a:off x="0" y="0"/>
                      <a:ext cx="8324850" cy="6330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alibri" w:hAnsi="Calibri" w:cs="Calibri"/>
          <w:b/>
          <w:sz w:val="20"/>
          <w:szCs w:val="20"/>
        </w:rPr>
        <w:t>CDI Framework to Key Stage 3</w:t>
      </w:r>
    </w:p>
    <w:p w14:paraId="7CD085A9" w14:textId="4DED5C1A" w:rsidR="009D36AA" w:rsidRDefault="004D6F14" w:rsidP="009D36AA">
      <w:pPr>
        <w:pStyle w:val="BodyText"/>
        <w:spacing w:before="9"/>
        <w:rPr>
          <w:rFonts w:ascii="Calibri" w:hAnsi="Calibri" w:cs="Calibri"/>
          <w:b/>
          <w:sz w:val="20"/>
          <w:szCs w:val="20"/>
        </w:rPr>
      </w:pPr>
      <w:r>
        <w:rPr>
          <w:rFonts w:ascii="Calibri" w:hAnsi="Calibri" w:cs="Calibri"/>
          <w:b/>
          <w:sz w:val="20"/>
          <w:szCs w:val="20"/>
        </w:rPr>
        <w:t xml:space="preserve"> </w:t>
      </w:r>
    </w:p>
    <w:p w14:paraId="66A490D0" w14:textId="769C628C" w:rsidR="002F148B" w:rsidRDefault="004D6F14" w:rsidP="009D36AA">
      <w:pPr>
        <w:pStyle w:val="BodyText"/>
        <w:spacing w:before="9"/>
        <w:rPr>
          <w:rFonts w:ascii="Calibri" w:hAnsi="Calibri" w:cs="Calibri"/>
          <w:b/>
          <w:sz w:val="20"/>
          <w:szCs w:val="20"/>
        </w:rPr>
      </w:pPr>
      <w:r>
        <w:rPr>
          <w:rFonts w:ascii="Calibri" w:hAnsi="Calibri" w:cs="Calibri"/>
          <w:b/>
          <w:sz w:val="20"/>
          <w:szCs w:val="20"/>
        </w:rPr>
        <w:t xml:space="preserve"> </w:t>
      </w:r>
    </w:p>
    <w:p w14:paraId="52547578" w14:textId="77777777" w:rsidR="002F148B" w:rsidRPr="00882DC6" w:rsidRDefault="002F148B" w:rsidP="009D36AA">
      <w:pPr>
        <w:pStyle w:val="BodyText"/>
        <w:spacing w:before="9"/>
        <w:rPr>
          <w:rFonts w:ascii="Calibri" w:hAnsi="Calibri" w:cs="Calibri"/>
          <w:b/>
          <w:sz w:val="20"/>
          <w:szCs w:val="20"/>
        </w:rPr>
      </w:pPr>
    </w:p>
    <w:p w14:paraId="0D2B6ABE" w14:textId="77777777" w:rsidR="002E2972" w:rsidRDefault="002E2972" w:rsidP="009D36AA">
      <w:pPr>
        <w:rPr>
          <w:noProof/>
          <w:lang w:val="en-GB" w:eastAsia="en-GB"/>
        </w:rPr>
      </w:pPr>
    </w:p>
    <w:p w14:paraId="55AAAEF3" w14:textId="77777777" w:rsidR="002E2972" w:rsidRDefault="002E2972" w:rsidP="009D36AA">
      <w:pPr>
        <w:rPr>
          <w:noProof/>
          <w:lang w:val="en-GB" w:eastAsia="en-GB"/>
        </w:rPr>
      </w:pPr>
    </w:p>
    <w:p w14:paraId="10067566" w14:textId="77777777" w:rsidR="00052AB9" w:rsidRDefault="00052AB9" w:rsidP="009D36AA">
      <w:pPr>
        <w:rPr>
          <w:rFonts w:ascii="Calibri" w:eastAsia="Times New Roman" w:hAnsi="Calibri" w:cs="Calibri"/>
          <w:b/>
          <w:bCs/>
          <w:sz w:val="20"/>
          <w:szCs w:val="20"/>
        </w:rPr>
      </w:pPr>
    </w:p>
    <w:p w14:paraId="62D28AB7" w14:textId="11F0D6DC" w:rsidR="002E2972" w:rsidRDefault="002E2972" w:rsidP="009D36AA">
      <w:pPr>
        <w:rPr>
          <w:rFonts w:ascii="Calibri" w:eastAsia="Times New Roman" w:hAnsi="Calibri" w:cs="Calibri"/>
          <w:b/>
          <w:bCs/>
          <w:sz w:val="20"/>
          <w:szCs w:val="20"/>
        </w:rPr>
      </w:pPr>
    </w:p>
    <w:p w14:paraId="5F6F6ECA" w14:textId="2AADF78A" w:rsidR="00807C26" w:rsidRDefault="00807C26" w:rsidP="009D36AA">
      <w:pPr>
        <w:rPr>
          <w:rFonts w:ascii="Calibri" w:eastAsia="Times New Roman" w:hAnsi="Calibri" w:cs="Calibri"/>
          <w:b/>
          <w:bCs/>
          <w:sz w:val="20"/>
          <w:szCs w:val="20"/>
        </w:rPr>
      </w:pPr>
    </w:p>
    <w:p w14:paraId="6EFE41B2" w14:textId="2B2B3E54" w:rsidR="00807C26" w:rsidRDefault="00807C26" w:rsidP="009D36AA">
      <w:pPr>
        <w:rPr>
          <w:rFonts w:ascii="Calibri" w:eastAsia="Times New Roman" w:hAnsi="Calibri" w:cs="Calibri"/>
          <w:b/>
          <w:bCs/>
          <w:sz w:val="20"/>
          <w:szCs w:val="20"/>
        </w:rPr>
      </w:pPr>
    </w:p>
    <w:p w14:paraId="3502EF50" w14:textId="4CA39EE3" w:rsidR="00807C26" w:rsidRDefault="00807C26" w:rsidP="009D36AA">
      <w:pPr>
        <w:rPr>
          <w:rFonts w:ascii="Calibri" w:eastAsia="Times New Roman" w:hAnsi="Calibri" w:cs="Calibri"/>
          <w:b/>
          <w:bCs/>
          <w:sz w:val="20"/>
          <w:szCs w:val="20"/>
        </w:rPr>
      </w:pPr>
    </w:p>
    <w:p w14:paraId="3C13479A" w14:textId="4AAEB051" w:rsidR="00807C26" w:rsidRDefault="00807C26" w:rsidP="009D36AA">
      <w:pPr>
        <w:rPr>
          <w:rFonts w:ascii="Calibri" w:eastAsia="Times New Roman" w:hAnsi="Calibri" w:cs="Calibri"/>
          <w:b/>
          <w:bCs/>
          <w:sz w:val="20"/>
          <w:szCs w:val="20"/>
        </w:rPr>
      </w:pPr>
    </w:p>
    <w:p w14:paraId="2AAEF74F" w14:textId="15524A0C" w:rsidR="00807C26" w:rsidRDefault="00807C26" w:rsidP="009D36AA">
      <w:pPr>
        <w:rPr>
          <w:rFonts w:ascii="Calibri" w:eastAsia="Times New Roman" w:hAnsi="Calibri" w:cs="Calibri"/>
          <w:b/>
          <w:bCs/>
          <w:sz w:val="20"/>
          <w:szCs w:val="20"/>
        </w:rPr>
      </w:pPr>
    </w:p>
    <w:p w14:paraId="10EF789E" w14:textId="4DF2F919" w:rsidR="00807C26" w:rsidRDefault="00807C26" w:rsidP="009D36AA">
      <w:pPr>
        <w:rPr>
          <w:rFonts w:ascii="Calibri" w:eastAsia="Times New Roman" w:hAnsi="Calibri" w:cs="Calibri"/>
          <w:b/>
          <w:bCs/>
          <w:sz w:val="20"/>
          <w:szCs w:val="20"/>
        </w:rPr>
      </w:pPr>
    </w:p>
    <w:p w14:paraId="7D4B1AA8" w14:textId="454A926C" w:rsidR="00807C26" w:rsidRDefault="00807C26" w:rsidP="009D36AA">
      <w:pPr>
        <w:rPr>
          <w:rFonts w:ascii="Calibri" w:eastAsia="Times New Roman" w:hAnsi="Calibri" w:cs="Calibri"/>
          <w:b/>
          <w:bCs/>
          <w:sz w:val="20"/>
          <w:szCs w:val="20"/>
        </w:rPr>
      </w:pPr>
    </w:p>
    <w:p w14:paraId="58E00895" w14:textId="25B623AF" w:rsidR="00807C26" w:rsidRDefault="00807C26" w:rsidP="009D36AA">
      <w:pPr>
        <w:rPr>
          <w:rFonts w:ascii="Calibri" w:eastAsia="Times New Roman" w:hAnsi="Calibri" w:cs="Calibri"/>
          <w:b/>
          <w:bCs/>
          <w:sz w:val="20"/>
          <w:szCs w:val="20"/>
        </w:rPr>
      </w:pPr>
    </w:p>
    <w:p w14:paraId="5783A519" w14:textId="70619695" w:rsidR="00807C26" w:rsidRDefault="00807C26" w:rsidP="009D36AA">
      <w:pPr>
        <w:rPr>
          <w:rFonts w:ascii="Calibri" w:eastAsia="Times New Roman" w:hAnsi="Calibri" w:cs="Calibri"/>
          <w:b/>
          <w:bCs/>
          <w:sz w:val="20"/>
          <w:szCs w:val="20"/>
        </w:rPr>
      </w:pPr>
    </w:p>
    <w:p w14:paraId="6ADABE8C" w14:textId="64CCFAC4" w:rsidR="00807C26" w:rsidRDefault="00807C26" w:rsidP="009D36AA">
      <w:pPr>
        <w:rPr>
          <w:rFonts w:ascii="Calibri" w:eastAsia="Times New Roman" w:hAnsi="Calibri" w:cs="Calibri"/>
          <w:b/>
          <w:bCs/>
          <w:sz w:val="20"/>
          <w:szCs w:val="20"/>
        </w:rPr>
      </w:pPr>
    </w:p>
    <w:p w14:paraId="26BD1F6D" w14:textId="406B537E" w:rsidR="00807C26" w:rsidRDefault="00807C26" w:rsidP="009D36AA">
      <w:pPr>
        <w:rPr>
          <w:rFonts w:ascii="Calibri" w:eastAsia="Times New Roman" w:hAnsi="Calibri" w:cs="Calibri"/>
          <w:b/>
          <w:bCs/>
          <w:sz w:val="20"/>
          <w:szCs w:val="20"/>
        </w:rPr>
      </w:pPr>
    </w:p>
    <w:p w14:paraId="706ED9C5" w14:textId="67A541F7" w:rsidR="00807C26" w:rsidRDefault="00807C26" w:rsidP="009D36AA">
      <w:pPr>
        <w:rPr>
          <w:rFonts w:ascii="Calibri" w:eastAsia="Times New Roman" w:hAnsi="Calibri" w:cs="Calibri"/>
          <w:b/>
          <w:bCs/>
          <w:sz w:val="20"/>
          <w:szCs w:val="20"/>
        </w:rPr>
      </w:pPr>
    </w:p>
    <w:p w14:paraId="49E0940B" w14:textId="479C58BD" w:rsidR="00807C26" w:rsidRDefault="00807C26" w:rsidP="009D36AA">
      <w:pPr>
        <w:rPr>
          <w:rFonts w:ascii="Calibri" w:eastAsia="Times New Roman" w:hAnsi="Calibri" w:cs="Calibri"/>
          <w:b/>
          <w:bCs/>
          <w:sz w:val="20"/>
          <w:szCs w:val="20"/>
        </w:rPr>
      </w:pPr>
    </w:p>
    <w:p w14:paraId="54053655" w14:textId="67023564" w:rsidR="00807C26" w:rsidRDefault="00807C26" w:rsidP="009D36AA">
      <w:pPr>
        <w:rPr>
          <w:rFonts w:ascii="Calibri" w:eastAsia="Times New Roman" w:hAnsi="Calibri" w:cs="Calibri"/>
          <w:b/>
          <w:bCs/>
          <w:sz w:val="20"/>
          <w:szCs w:val="20"/>
        </w:rPr>
      </w:pPr>
    </w:p>
    <w:p w14:paraId="5AC7275A" w14:textId="253D825C" w:rsidR="00807C26" w:rsidRDefault="00807C26" w:rsidP="009D36AA">
      <w:pPr>
        <w:rPr>
          <w:rFonts w:ascii="Calibri" w:eastAsia="Times New Roman" w:hAnsi="Calibri" w:cs="Calibri"/>
          <w:b/>
          <w:bCs/>
          <w:sz w:val="20"/>
          <w:szCs w:val="20"/>
        </w:rPr>
      </w:pPr>
    </w:p>
    <w:p w14:paraId="43BED505" w14:textId="0AFEF33E" w:rsidR="00807C26" w:rsidRDefault="00807C26" w:rsidP="009D36AA">
      <w:pPr>
        <w:rPr>
          <w:rFonts w:ascii="Calibri" w:eastAsia="Times New Roman" w:hAnsi="Calibri" w:cs="Calibri"/>
          <w:b/>
          <w:bCs/>
          <w:sz w:val="20"/>
          <w:szCs w:val="20"/>
        </w:rPr>
      </w:pPr>
    </w:p>
    <w:p w14:paraId="71C63D81" w14:textId="5D326F9A" w:rsidR="00807C26" w:rsidRDefault="00807C26" w:rsidP="009D36AA">
      <w:pPr>
        <w:rPr>
          <w:rFonts w:ascii="Calibri" w:eastAsia="Times New Roman" w:hAnsi="Calibri" w:cs="Calibri"/>
          <w:b/>
          <w:bCs/>
          <w:sz w:val="20"/>
          <w:szCs w:val="20"/>
        </w:rPr>
      </w:pPr>
    </w:p>
    <w:p w14:paraId="72F05CF4" w14:textId="0A2B0012" w:rsidR="00807C26" w:rsidRDefault="00807C26" w:rsidP="009D36AA">
      <w:pPr>
        <w:rPr>
          <w:rFonts w:ascii="Calibri" w:eastAsia="Times New Roman" w:hAnsi="Calibri" w:cs="Calibri"/>
          <w:b/>
          <w:bCs/>
          <w:sz w:val="20"/>
          <w:szCs w:val="20"/>
        </w:rPr>
      </w:pPr>
    </w:p>
    <w:p w14:paraId="2EAE56BB" w14:textId="71421381" w:rsidR="00807C26" w:rsidRDefault="00807C26" w:rsidP="009D36AA">
      <w:pPr>
        <w:rPr>
          <w:rFonts w:ascii="Calibri" w:eastAsia="Times New Roman" w:hAnsi="Calibri" w:cs="Calibri"/>
          <w:b/>
          <w:bCs/>
          <w:sz w:val="20"/>
          <w:szCs w:val="20"/>
        </w:rPr>
      </w:pPr>
    </w:p>
    <w:p w14:paraId="0EF33853" w14:textId="23C47064" w:rsidR="00807C26" w:rsidRDefault="00807C26" w:rsidP="009D36AA">
      <w:pPr>
        <w:rPr>
          <w:rFonts w:ascii="Calibri" w:eastAsia="Times New Roman" w:hAnsi="Calibri" w:cs="Calibri"/>
          <w:b/>
          <w:bCs/>
          <w:sz w:val="20"/>
          <w:szCs w:val="20"/>
        </w:rPr>
      </w:pPr>
    </w:p>
    <w:p w14:paraId="4218748F" w14:textId="3F3C6FAF" w:rsidR="00807C26" w:rsidRDefault="00807C26" w:rsidP="009D36AA">
      <w:pPr>
        <w:rPr>
          <w:rFonts w:ascii="Calibri" w:eastAsia="Times New Roman" w:hAnsi="Calibri" w:cs="Calibri"/>
          <w:b/>
          <w:bCs/>
          <w:sz w:val="20"/>
          <w:szCs w:val="20"/>
        </w:rPr>
      </w:pPr>
    </w:p>
    <w:p w14:paraId="0C956F55" w14:textId="5BDCD2CA" w:rsidR="00807C26" w:rsidRDefault="00807C26" w:rsidP="009D36AA">
      <w:pPr>
        <w:rPr>
          <w:rFonts w:ascii="Calibri" w:eastAsia="Times New Roman" w:hAnsi="Calibri" w:cs="Calibri"/>
          <w:b/>
          <w:bCs/>
          <w:sz w:val="20"/>
          <w:szCs w:val="20"/>
        </w:rPr>
      </w:pPr>
    </w:p>
    <w:p w14:paraId="418F7117" w14:textId="36F253CD" w:rsidR="00807C26" w:rsidRDefault="00807C26" w:rsidP="009D36AA">
      <w:pPr>
        <w:rPr>
          <w:rFonts w:ascii="Calibri" w:eastAsia="Times New Roman" w:hAnsi="Calibri" w:cs="Calibri"/>
          <w:b/>
          <w:bCs/>
          <w:sz w:val="20"/>
          <w:szCs w:val="20"/>
        </w:rPr>
      </w:pPr>
    </w:p>
    <w:p w14:paraId="0985AE27" w14:textId="6876B700" w:rsidR="00807C26" w:rsidRDefault="00807C26" w:rsidP="009D36AA">
      <w:pPr>
        <w:rPr>
          <w:rFonts w:ascii="Calibri" w:eastAsia="Times New Roman" w:hAnsi="Calibri" w:cs="Calibri"/>
          <w:b/>
          <w:bCs/>
          <w:sz w:val="20"/>
          <w:szCs w:val="20"/>
        </w:rPr>
      </w:pPr>
    </w:p>
    <w:p w14:paraId="2D577AFB" w14:textId="1015ABF4" w:rsidR="00807C26" w:rsidRDefault="00807C26" w:rsidP="009D36AA">
      <w:pPr>
        <w:rPr>
          <w:rFonts w:ascii="Calibri" w:eastAsia="Times New Roman" w:hAnsi="Calibri" w:cs="Calibri"/>
          <w:b/>
          <w:bCs/>
          <w:sz w:val="20"/>
          <w:szCs w:val="20"/>
        </w:rPr>
      </w:pPr>
    </w:p>
    <w:p w14:paraId="2A726F08" w14:textId="031A5303" w:rsidR="00807C26" w:rsidRDefault="00807C26" w:rsidP="009D36AA">
      <w:pPr>
        <w:rPr>
          <w:rFonts w:ascii="Calibri" w:eastAsia="Times New Roman" w:hAnsi="Calibri" w:cs="Calibri"/>
          <w:b/>
          <w:bCs/>
          <w:sz w:val="20"/>
          <w:szCs w:val="20"/>
        </w:rPr>
      </w:pPr>
    </w:p>
    <w:p w14:paraId="23EF4A0C" w14:textId="2DF86B6E" w:rsidR="00807C26" w:rsidRDefault="00807C26" w:rsidP="009D36AA">
      <w:pPr>
        <w:rPr>
          <w:rFonts w:ascii="Calibri" w:eastAsia="Times New Roman" w:hAnsi="Calibri" w:cs="Calibri"/>
          <w:b/>
          <w:bCs/>
          <w:sz w:val="20"/>
          <w:szCs w:val="20"/>
        </w:rPr>
      </w:pPr>
    </w:p>
    <w:p w14:paraId="2E3E26DD" w14:textId="2165C634" w:rsidR="00807C26" w:rsidRDefault="00807C26" w:rsidP="009D36AA">
      <w:pPr>
        <w:rPr>
          <w:rFonts w:ascii="Calibri" w:eastAsia="Times New Roman" w:hAnsi="Calibri" w:cs="Calibri"/>
          <w:b/>
          <w:bCs/>
          <w:sz w:val="20"/>
          <w:szCs w:val="20"/>
        </w:rPr>
      </w:pPr>
    </w:p>
    <w:p w14:paraId="183A238A" w14:textId="31DC6D65" w:rsidR="00807C26" w:rsidRDefault="00DC0438" w:rsidP="00DC0438">
      <w:pPr>
        <w:tabs>
          <w:tab w:val="left" w:pos="1200"/>
        </w:tabs>
        <w:rPr>
          <w:rFonts w:ascii="Calibri" w:hAnsi="Calibri" w:cs="Calibri"/>
        </w:rPr>
      </w:pPr>
      <w:r>
        <w:rPr>
          <w:rFonts w:ascii="Calibri" w:hAnsi="Calibri" w:cs="Calibri"/>
          <w:highlight w:val="yellow"/>
        </w:rPr>
        <w:t>Appendix 3</w:t>
      </w:r>
    </w:p>
    <w:p w14:paraId="705D7D07" w14:textId="4D925E5E" w:rsidR="00DC0438" w:rsidRDefault="00DC0438" w:rsidP="00DC0438">
      <w:pPr>
        <w:tabs>
          <w:tab w:val="left" w:pos="1200"/>
        </w:tabs>
        <w:rPr>
          <w:rFonts w:ascii="Calibri" w:hAnsi="Calibri" w:cs="Calibri"/>
        </w:rPr>
      </w:pPr>
    </w:p>
    <w:p w14:paraId="033B1A7D" w14:textId="064B7F9E" w:rsidR="00DC0438" w:rsidRDefault="00DC0438" w:rsidP="00DC0438">
      <w:pPr>
        <w:tabs>
          <w:tab w:val="left" w:pos="1200"/>
        </w:tabs>
        <w:rPr>
          <w:rFonts w:ascii="Calibri" w:hAnsi="Calibri" w:cs="Calibri"/>
        </w:rPr>
      </w:pPr>
      <w:r>
        <w:rPr>
          <w:rFonts w:ascii="Calibri" w:hAnsi="Calibri" w:cs="Calibri"/>
        </w:rPr>
        <w:t xml:space="preserve"> </w:t>
      </w:r>
      <w:r w:rsidRPr="00DC0438">
        <w:rPr>
          <w:rFonts w:ascii="Calibri" w:hAnsi="Calibri" w:cs="Calibri"/>
        </w:rPr>
        <w:t xml:space="preserve">Princes Trust Personal Development and employability </w:t>
      </w:r>
      <w:r>
        <w:rPr>
          <w:rFonts w:ascii="Calibri" w:hAnsi="Calibri" w:cs="Calibri"/>
        </w:rPr>
        <w:t>qualification units</w:t>
      </w:r>
    </w:p>
    <w:p w14:paraId="50C6BE8A" w14:textId="6D28BE7D" w:rsidR="00DC0438" w:rsidRPr="00DC0438" w:rsidRDefault="00DC0438" w:rsidP="00DC0438">
      <w:pPr>
        <w:tabs>
          <w:tab w:val="left" w:pos="1200"/>
        </w:tabs>
        <w:rPr>
          <w:rFonts w:ascii="Calibri" w:hAnsi="Calibri" w:cs="Calibri"/>
        </w:rPr>
      </w:pPr>
      <w:r>
        <w:rPr>
          <w:noProof/>
          <w:lang w:val="en-GB" w:eastAsia="en-GB"/>
        </w:rPr>
        <w:drawing>
          <wp:anchor distT="0" distB="0" distL="114300" distR="114300" simplePos="0" relativeHeight="251693056" behindDoc="1" locked="0" layoutInCell="1" allowOverlap="1" wp14:anchorId="0DC86E58" wp14:editId="75E53D34">
            <wp:simplePos x="0" y="0"/>
            <wp:positionH relativeFrom="margin">
              <wp:align>center</wp:align>
            </wp:positionH>
            <wp:positionV relativeFrom="paragraph">
              <wp:posOffset>241935</wp:posOffset>
            </wp:positionV>
            <wp:extent cx="8559974" cy="584881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5078" t="31315" r="26015" b="2892"/>
                    <a:stretch/>
                  </pic:blipFill>
                  <pic:spPr bwMode="auto">
                    <a:xfrm>
                      <a:off x="0" y="0"/>
                      <a:ext cx="8559974" cy="58488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DC0438" w:rsidRPr="00DC0438" w:rsidSect="00F80267">
      <w:pgSz w:w="16840" w:h="11900" w:orient="landscape"/>
      <w:pgMar w:top="1134" w:right="1440" w:bottom="843" w:left="1440" w:header="708" w:footer="7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D725B6" w14:textId="77777777" w:rsidR="00760009" w:rsidRDefault="00760009">
      <w:r>
        <w:separator/>
      </w:r>
    </w:p>
  </w:endnote>
  <w:endnote w:type="continuationSeparator" w:id="0">
    <w:p w14:paraId="108A16ED" w14:textId="77777777" w:rsidR="00760009" w:rsidRDefault="00760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7B1B89" w14:textId="77777777" w:rsidR="00760009" w:rsidRDefault="00760009">
      <w:r>
        <w:separator/>
      </w:r>
    </w:p>
  </w:footnote>
  <w:footnote w:type="continuationSeparator" w:id="0">
    <w:p w14:paraId="60A16548" w14:textId="77777777" w:rsidR="00760009" w:rsidRDefault="0076000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777C2"/>
    <w:multiLevelType w:val="multilevel"/>
    <w:tmpl w:val="333E5048"/>
    <w:styleLink w:val="List16"/>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410"/>
        </w:tabs>
        <w:ind w:left="1410" w:hanging="330"/>
      </w:pPr>
      <w:rPr>
        <w:rFonts w:ascii="Arial" w:eastAsia="Arial" w:hAnsi="Arial" w:cs="Arial"/>
        <w:position w:val="0"/>
        <w:sz w:val="22"/>
        <w:szCs w:val="22"/>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1" w15:restartNumberingAfterBreak="0">
    <w:nsid w:val="08684127"/>
    <w:multiLevelType w:val="multilevel"/>
    <w:tmpl w:val="F7F4CD7A"/>
    <w:styleLink w:val="List12"/>
    <w:lvl w:ilvl="0">
      <w:numFmt w:val="bullet"/>
      <w:lvlText w:val="•"/>
      <w:lvlJc w:val="left"/>
      <w:pPr>
        <w:tabs>
          <w:tab w:val="num" w:pos="284"/>
        </w:tabs>
        <w:ind w:left="284" w:hanging="284"/>
      </w:pPr>
      <w:rPr>
        <w:rFonts w:ascii="Arial" w:eastAsia="Arial" w:hAnsi="Arial" w:cs="Arial"/>
        <w:position w:val="0"/>
        <w:sz w:val="24"/>
        <w:szCs w:val="24"/>
      </w:rPr>
    </w:lvl>
    <w:lvl w:ilvl="1">
      <w:start w:val="1"/>
      <w:numFmt w:val="bullet"/>
      <w:lvlText w:val="o"/>
      <w:lvlJc w:val="left"/>
      <w:pPr>
        <w:tabs>
          <w:tab w:val="num" w:pos="1410"/>
        </w:tabs>
        <w:ind w:left="1410" w:hanging="330"/>
      </w:pPr>
      <w:rPr>
        <w:rFonts w:ascii="Arial" w:eastAsia="Arial" w:hAnsi="Arial" w:cs="Arial"/>
        <w:position w:val="0"/>
        <w:sz w:val="22"/>
        <w:szCs w:val="22"/>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2" w15:restartNumberingAfterBreak="0">
    <w:nsid w:val="097911A5"/>
    <w:multiLevelType w:val="multilevel"/>
    <w:tmpl w:val="230A9964"/>
    <w:styleLink w:val="List15"/>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410"/>
        </w:tabs>
        <w:ind w:left="1410" w:hanging="330"/>
      </w:pPr>
      <w:rPr>
        <w:rFonts w:ascii="Arial" w:eastAsia="Arial" w:hAnsi="Arial" w:cs="Arial"/>
        <w:position w:val="0"/>
        <w:sz w:val="22"/>
        <w:szCs w:val="22"/>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3" w15:restartNumberingAfterBreak="0">
    <w:nsid w:val="197E2F97"/>
    <w:multiLevelType w:val="hybridMultilevel"/>
    <w:tmpl w:val="E03E6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040408"/>
    <w:multiLevelType w:val="multilevel"/>
    <w:tmpl w:val="46D254F2"/>
    <w:styleLink w:val="List21"/>
    <w:lvl w:ilvl="0">
      <w:numFmt w:val="bullet"/>
      <w:lvlText w:val="•"/>
      <w:lvlJc w:val="left"/>
      <w:pPr>
        <w:tabs>
          <w:tab w:val="num" w:pos="720"/>
        </w:tabs>
        <w:ind w:left="720" w:hanging="360"/>
      </w:pPr>
      <w:rPr>
        <w:color w:val="6DC037"/>
        <w:position w:val="0"/>
        <w:sz w:val="24"/>
        <w:szCs w:val="24"/>
      </w:rPr>
    </w:lvl>
    <w:lvl w:ilvl="1">
      <w:start w:val="1"/>
      <w:numFmt w:val="bullet"/>
      <w:lvlText w:val="o"/>
      <w:lvlJc w:val="left"/>
      <w:pPr>
        <w:tabs>
          <w:tab w:val="num" w:pos="1410"/>
        </w:tabs>
        <w:ind w:left="1410" w:hanging="330"/>
      </w:pPr>
      <w:rPr>
        <w:color w:val="6DC037"/>
        <w:position w:val="0"/>
        <w:sz w:val="22"/>
        <w:szCs w:val="22"/>
      </w:rPr>
    </w:lvl>
    <w:lvl w:ilvl="2">
      <w:start w:val="1"/>
      <w:numFmt w:val="bullet"/>
      <w:lvlText w:val="▪"/>
      <w:lvlJc w:val="left"/>
      <w:pPr>
        <w:tabs>
          <w:tab w:val="num" w:pos="2130"/>
        </w:tabs>
        <w:ind w:left="2130" w:hanging="330"/>
      </w:pPr>
      <w:rPr>
        <w:color w:val="6DC037"/>
        <w:position w:val="0"/>
        <w:sz w:val="22"/>
        <w:szCs w:val="22"/>
      </w:rPr>
    </w:lvl>
    <w:lvl w:ilvl="3">
      <w:start w:val="1"/>
      <w:numFmt w:val="bullet"/>
      <w:lvlText w:val="•"/>
      <w:lvlJc w:val="left"/>
      <w:pPr>
        <w:tabs>
          <w:tab w:val="num" w:pos="2850"/>
        </w:tabs>
        <w:ind w:left="2850" w:hanging="330"/>
      </w:pPr>
      <w:rPr>
        <w:color w:val="6DC037"/>
        <w:position w:val="0"/>
        <w:sz w:val="22"/>
        <w:szCs w:val="22"/>
      </w:rPr>
    </w:lvl>
    <w:lvl w:ilvl="4">
      <w:start w:val="1"/>
      <w:numFmt w:val="bullet"/>
      <w:lvlText w:val="o"/>
      <w:lvlJc w:val="left"/>
      <w:pPr>
        <w:tabs>
          <w:tab w:val="num" w:pos="3570"/>
        </w:tabs>
        <w:ind w:left="3570" w:hanging="330"/>
      </w:pPr>
      <w:rPr>
        <w:color w:val="6DC037"/>
        <w:position w:val="0"/>
        <w:sz w:val="22"/>
        <w:szCs w:val="22"/>
      </w:rPr>
    </w:lvl>
    <w:lvl w:ilvl="5">
      <w:start w:val="1"/>
      <w:numFmt w:val="bullet"/>
      <w:lvlText w:val="▪"/>
      <w:lvlJc w:val="left"/>
      <w:pPr>
        <w:tabs>
          <w:tab w:val="num" w:pos="4290"/>
        </w:tabs>
        <w:ind w:left="4290" w:hanging="330"/>
      </w:pPr>
      <w:rPr>
        <w:color w:val="6DC037"/>
        <w:position w:val="0"/>
        <w:sz w:val="22"/>
        <w:szCs w:val="22"/>
      </w:rPr>
    </w:lvl>
    <w:lvl w:ilvl="6">
      <w:start w:val="1"/>
      <w:numFmt w:val="bullet"/>
      <w:lvlText w:val="•"/>
      <w:lvlJc w:val="left"/>
      <w:pPr>
        <w:tabs>
          <w:tab w:val="num" w:pos="5010"/>
        </w:tabs>
        <w:ind w:left="5010" w:hanging="330"/>
      </w:pPr>
      <w:rPr>
        <w:color w:val="6DC037"/>
        <w:position w:val="0"/>
        <w:sz w:val="22"/>
        <w:szCs w:val="22"/>
      </w:rPr>
    </w:lvl>
    <w:lvl w:ilvl="7">
      <w:start w:val="1"/>
      <w:numFmt w:val="bullet"/>
      <w:lvlText w:val="o"/>
      <w:lvlJc w:val="left"/>
      <w:pPr>
        <w:tabs>
          <w:tab w:val="num" w:pos="5730"/>
        </w:tabs>
        <w:ind w:left="5730" w:hanging="330"/>
      </w:pPr>
      <w:rPr>
        <w:color w:val="6DC037"/>
        <w:position w:val="0"/>
        <w:sz w:val="22"/>
        <w:szCs w:val="22"/>
      </w:rPr>
    </w:lvl>
    <w:lvl w:ilvl="8">
      <w:start w:val="1"/>
      <w:numFmt w:val="bullet"/>
      <w:lvlText w:val="▪"/>
      <w:lvlJc w:val="left"/>
      <w:pPr>
        <w:tabs>
          <w:tab w:val="num" w:pos="6450"/>
        </w:tabs>
        <w:ind w:left="6450" w:hanging="330"/>
      </w:pPr>
      <w:rPr>
        <w:color w:val="6DC037"/>
        <w:position w:val="0"/>
        <w:sz w:val="22"/>
        <w:szCs w:val="22"/>
      </w:rPr>
    </w:lvl>
  </w:abstractNum>
  <w:abstractNum w:abstractNumId="5" w15:restartNumberingAfterBreak="0">
    <w:nsid w:val="29D624E8"/>
    <w:multiLevelType w:val="multilevel"/>
    <w:tmpl w:val="0A7C813E"/>
    <w:styleLink w:val="List9"/>
    <w:lvl w:ilvl="0">
      <w:numFmt w:val="bullet"/>
      <w:lvlText w:val="•"/>
      <w:lvlJc w:val="left"/>
      <w:pPr>
        <w:tabs>
          <w:tab w:val="num" w:pos="360"/>
        </w:tabs>
        <w:ind w:left="360" w:hanging="360"/>
      </w:pPr>
      <w:rPr>
        <w:position w:val="0"/>
        <w:sz w:val="24"/>
        <w:szCs w:val="24"/>
      </w:rPr>
    </w:lvl>
    <w:lvl w:ilvl="1">
      <w:start w:val="1"/>
      <w:numFmt w:val="bullet"/>
      <w:lvlText w:val="o"/>
      <w:lvlJc w:val="left"/>
      <w:pPr>
        <w:tabs>
          <w:tab w:val="num" w:pos="1410"/>
        </w:tabs>
        <w:ind w:left="1410" w:hanging="330"/>
      </w:pPr>
      <w:rPr>
        <w:position w:val="0"/>
        <w:sz w:val="22"/>
        <w:szCs w:val="22"/>
      </w:rPr>
    </w:lvl>
    <w:lvl w:ilvl="2">
      <w:start w:val="1"/>
      <w:numFmt w:val="bullet"/>
      <w:lvlText w:val="▪"/>
      <w:lvlJc w:val="left"/>
      <w:pPr>
        <w:tabs>
          <w:tab w:val="num" w:pos="2130"/>
        </w:tabs>
        <w:ind w:left="2130" w:hanging="33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6" w15:restartNumberingAfterBreak="0">
    <w:nsid w:val="2DFA1263"/>
    <w:multiLevelType w:val="multilevel"/>
    <w:tmpl w:val="2D823626"/>
    <w:styleLink w:val="List6"/>
    <w:lvl w:ilvl="0">
      <w:numFmt w:val="bullet"/>
      <w:lvlText w:val="•"/>
      <w:lvlJc w:val="left"/>
      <w:pPr>
        <w:tabs>
          <w:tab w:val="num" w:pos="690"/>
        </w:tabs>
        <w:ind w:left="690" w:hanging="330"/>
      </w:pPr>
      <w:rPr>
        <w:position w:val="0"/>
        <w:sz w:val="24"/>
        <w:szCs w:val="24"/>
      </w:rPr>
    </w:lvl>
    <w:lvl w:ilvl="1">
      <w:start w:val="1"/>
      <w:numFmt w:val="bullet"/>
      <w:lvlText w:val="o"/>
      <w:lvlJc w:val="left"/>
      <w:pPr>
        <w:tabs>
          <w:tab w:val="num" w:pos="1410"/>
        </w:tabs>
        <w:ind w:left="1410" w:hanging="330"/>
      </w:pPr>
      <w:rPr>
        <w:position w:val="0"/>
        <w:sz w:val="22"/>
        <w:szCs w:val="22"/>
      </w:rPr>
    </w:lvl>
    <w:lvl w:ilvl="2">
      <w:start w:val="1"/>
      <w:numFmt w:val="bullet"/>
      <w:lvlText w:val="▪"/>
      <w:lvlJc w:val="left"/>
      <w:pPr>
        <w:tabs>
          <w:tab w:val="num" w:pos="2130"/>
        </w:tabs>
        <w:ind w:left="2130" w:hanging="33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7" w15:restartNumberingAfterBreak="0">
    <w:nsid w:val="2F9C2A3B"/>
    <w:multiLevelType w:val="multilevel"/>
    <w:tmpl w:val="35E273E6"/>
    <w:styleLink w:val="List13"/>
    <w:lvl w:ilvl="0">
      <w:numFmt w:val="bullet"/>
      <w:lvlText w:val="•"/>
      <w:lvlJc w:val="left"/>
      <w:pPr>
        <w:tabs>
          <w:tab w:val="num" w:pos="284"/>
        </w:tabs>
        <w:ind w:left="284" w:hanging="284"/>
      </w:pPr>
      <w:rPr>
        <w:rFonts w:ascii="Arial" w:eastAsia="Arial" w:hAnsi="Arial" w:cs="Arial"/>
        <w:position w:val="0"/>
        <w:sz w:val="24"/>
        <w:szCs w:val="24"/>
      </w:rPr>
    </w:lvl>
    <w:lvl w:ilvl="1">
      <w:start w:val="1"/>
      <w:numFmt w:val="bullet"/>
      <w:lvlText w:val="o"/>
      <w:lvlJc w:val="left"/>
      <w:pPr>
        <w:tabs>
          <w:tab w:val="num" w:pos="1410"/>
        </w:tabs>
        <w:ind w:left="1410" w:hanging="330"/>
      </w:pPr>
      <w:rPr>
        <w:rFonts w:ascii="Arial" w:eastAsia="Arial" w:hAnsi="Arial" w:cs="Arial"/>
        <w:position w:val="0"/>
        <w:sz w:val="22"/>
        <w:szCs w:val="22"/>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8" w15:restartNumberingAfterBreak="0">
    <w:nsid w:val="335D2D86"/>
    <w:multiLevelType w:val="hybridMultilevel"/>
    <w:tmpl w:val="1BAC0DEA"/>
    <w:lvl w:ilvl="0" w:tplc="2388A41A">
      <w:numFmt w:val="bullet"/>
      <w:lvlText w:val="-"/>
      <w:lvlJc w:val="left"/>
      <w:pPr>
        <w:ind w:left="153" w:hanging="721"/>
      </w:pPr>
      <w:rPr>
        <w:rFonts w:ascii="Arial" w:eastAsia="Arial" w:hAnsi="Arial" w:cs="Arial" w:hint="default"/>
        <w:w w:val="102"/>
        <w:sz w:val="20"/>
        <w:szCs w:val="20"/>
        <w:lang w:val="en-GB" w:eastAsia="en-GB" w:bidi="en-GB"/>
      </w:rPr>
    </w:lvl>
    <w:lvl w:ilvl="1" w:tplc="E160B4E2">
      <w:numFmt w:val="bullet"/>
      <w:lvlText w:val=""/>
      <w:lvlJc w:val="left"/>
      <w:pPr>
        <w:ind w:left="874" w:hanging="360"/>
      </w:pPr>
      <w:rPr>
        <w:rFonts w:ascii="Symbol" w:eastAsia="Symbol" w:hAnsi="Symbol" w:cs="Symbol" w:hint="default"/>
        <w:w w:val="103"/>
        <w:sz w:val="20"/>
        <w:szCs w:val="20"/>
        <w:lang w:val="en-GB" w:eastAsia="en-GB" w:bidi="en-GB"/>
      </w:rPr>
    </w:lvl>
    <w:lvl w:ilvl="2" w:tplc="E7CC102A">
      <w:numFmt w:val="bullet"/>
      <w:lvlText w:val="•"/>
      <w:lvlJc w:val="left"/>
      <w:pPr>
        <w:ind w:left="1005" w:hanging="132"/>
      </w:pPr>
      <w:rPr>
        <w:rFonts w:ascii="Arial" w:eastAsia="Arial" w:hAnsi="Arial" w:cs="Arial" w:hint="default"/>
        <w:w w:val="102"/>
        <w:sz w:val="20"/>
        <w:szCs w:val="20"/>
        <w:lang w:val="en-GB" w:eastAsia="en-GB" w:bidi="en-GB"/>
      </w:rPr>
    </w:lvl>
    <w:lvl w:ilvl="3" w:tplc="7068AD92">
      <w:numFmt w:val="bullet"/>
      <w:lvlText w:val="•"/>
      <w:lvlJc w:val="left"/>
      <w:pPr>
        <w:ind w:left="2115" w:hanging="132"/>
      </w:pPr>
      <w:rPr>
        <w:rFonts w:hint="default"/>
        <w:lang w:val="en-GB" w:eastAsia="en-GB" w:bidi="en-GB"/>
      </w:rPr>
    </w:lvl>
    <w:lvl w:ilvl="4" w:tplc="34645958">
      <w:numFmt w:val="bullet"/>
      <w:lvlText w:val="•"/>
      <w:lvlJc w:val="left"/>
      <w:pPr>
        <w:ind w:left="3231" w:hanging="132"/>
      </w:pPr>
      <w:rPr>
        <w:rFonts w:hint="default"/>
        <w:lang w:val="en-GB" w:eastAsia="en-GB" w:bidi="en-GB"/>
      </w:rPr>
    </w:lvl>
    <w:lvl w:ilvl="5" w:tplc="0C94E68E">
      <w:numFmt w:val="bullet"/>
      <w:lvlText w:val="•"/>
      <w:lvlJc w:val="left"/>
      <w:pPr>
        <w:ind w:left="4347" w:hanging="132"/>
      </w:pPr>
      <w:rPr>
        <w:rFonts w:hint="default"/>
        <w:lang w:val="en-GB" w:eastAsia="en-GB" w:bidi="en-GB"/>
      </w:rPr>
    </w:lvl>
    <w:lvl w:ilvl="6" w:tplc="79A63C26">
      <w:numFmt w:val="bullet"/>
      <w:lvlText w:val="•"/>
      <w:lvlJc w:val="left"/>
      <w:pPr>
        <w:ind w:left="5463" w:hanging="132"/>
      </w:pPr>
      <w:rPr>
        <w:rFonts w:hint="default"/>
        <w:lang w:val="en-GB" w:eastAsia="en-GB" w:bidi="en-GB"/>
      </w:rPr>
    </w:lvl>
    <w:lvl w:ilvl="7" w:tplc="F79A935C">
      <w:numFmt w:val="bullet"/>
      <w:lvlText w:val="•"/>
      <w:lvlJc w:val="left"/>
      <w:pPr>
        <w:ind w:left="6579" w:hanging="132"/>
      </w:pPr>
      <w:rPr>
        <w:rFonts w:hint="default"/>
        <w:lang w:val="en-GB" w:eastAsia="en-GB" w:bidi="en-GB"/>
      </w:rPr>
    </w:lvl>
    <w:lvl w:ilvl="8" w:tplc="DC6EFC6C">
      <w:numFmt w:val="bullet"/>
      <w:lvlText w:val="•"/>
      <w:lvlJc w:val="left"/>
      <w:pPr>
        <w:ind w:left="7694" w:hanging="132"/>
      </w:pPr>
      <w:rPr>
        <w:rFonts w:hint="default"/>
        <w:lang w:val="en-GB" w:eastAsia="en-GB" w:bidi="en-GB"/>
      </w:rPr>
    </w:lvl>
  </w:abstractNum>
  <w:abstractNum w:abstractNumId="9" w15:restartNumberingAfterBreak="0">
    <w:nsid w:val="34AD04C7"/>
    <w:multiLevelType w:val="multilevel"/>
    <w:tmpl w:val="CE10E46C"/>
    <w:styleLink w:val="List7"/>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2"/>
        <w:szCs w:val="22"/>
      </w:rPr>
    </w:lvl>
    <w:lvl w:ilvl="2">
      <w:start w:val="1"/>
      <w:numFmt w:val="bullet"/>
      <w:lvlText w:val="▪"/>
      <w:lvlJc w:val="left"/>
      <w:pPr>
        <w:tabs>
          <w:tab w:val="num" w:pos="2130"/>
        </w:tabs>
        <w:ind w:left="2130" w:hanging="33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10" w15:restartNumberingAfterBreak="0">
    <w:nsid w:val="36F8086F"/>
    <w:multiLevelType w:val="multilevel"/>
    <w:tmpl w:val="81204190"/>
    <w:styleLink w:val="List1"/>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2"/>
        <w:szCs w:val="22"/>
      </w:rPr>
    </w:lvl>
    <w:lvl w:ilvl="2">
      <w:start w:val="1"/>
      <w:numFmt w:val="bullet"/>
      <w:lvlText w:val="▪"/>
      <w:lvlJc w:val="left"/>
      <w:pPr>
        <w:tabs>
          <w:tab w:val="num" w:pos="2130"/>
        </w:tabs>
        <w:ind w:left="2130" w:hanging="33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11" w15:restartNumberingAfterBreak="0">
    <w:nsid w:val="37810300"/>
    <w:multiLevelType w:val="multilevel"/>
    <w:tmpl w:val="6F7A2754"/>
    <w:styleLink w:val="List51"/>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2"/>
        <w:szCs w:val="22"/>
      </w:rPr>
    </w:lvl>
    <w:lvl w:ilvl="2">
      <w:start w:val="1"/>
      <w:numFmt w:val="bullet"/>
      <w:lvlText w:val="▪"/>
      <w:lvlJc w:val="left"/>
      <w:pPr>
        <w:tabs>
          <w:tab w:val="num" w:pos="2130"/>
        </w:tabs>
        <w:ind w:left="2130" w:hanging="33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12" w15:restartNumberingAfterBreak="0">
    <w:nsid w:val="45005D3D"/>
    <w:multiLevelType w:val="multilevel"/>
    <w:tmpl w:val="53FE9C26"/>
    <w:styleLink w:val="List10"/>
    <w:lvl w:ilvl="0">
      <w:numFmt w:val="bullet"/>
      <w:lvlText w:val="•"/>
      <w:lvlJc w:val="left"/>
      <w:pPr>
        <w:tabs>
          <w:tab w:val="num" w:pos="360"/>
        </w:tabs>
        <w:ind w:left="360" w:hanging="360"/>
      </w:pPr>
      <w:rPr>
        <w:rFonts w:ascii="Arial" w:eastAsia="Arial" w:hAnsi="Arial" w:cs="Arial"/>
        <w:position w:val="0"/>
        <w:sz w:val="24"/>
        <w:szCs w:val="24"/>
      </w:rPr>
    </w:lvl>
    <w:lvl w:ilvl="1">
      <w:start w:val="1"/>
      <w:numFmt w:val="bullet"/>
      <w:lvlText w:val="o"/>
      <w:lvlJc w:val="left"/>
      <w:pPr>
        <w:tabs>
          <w:tab w:val="num" w:pos="1410"/>
        </w:tabs>
        <w:ind w:left="1410" w:hanging="330"/>
      </w:pPr>
      <w:rPr>
        <w:rFonts w:ascii="Arial" w:eastAsia="Arial" w:hAnsi="Arial" w:cs="Arial"/>
        <w:position w:val="0"/>
        <w:sz w:val="22"/>
        <w:szCs w:val="22"/>
      </w:rPr>
    </w:lvl>
    <w:lvl w:ilvl="2">
      <w:start w:val="1"/>
      <w:numFmt w:val="bullet"/>
      <w:lvlText w:val="▪"/>
      <w:lvlJc w:val="left"/>
      <w:pPr>
        <w:tabs>
          <w:tab w:val="num" w:pos="2130"/>
        </w:tabs>
        <w:ind w:left="2130" w:hanging="330"/>
      </w:pPr>
      <w:rPr>
        <w:rFonts w:ascii="Arial" w:eastAsia="Arial" w:hAnsi="Arial" w:cs="Arial"/>
        <w:position w:val="0"/>
        <w:sz w:val="22"/>
        <w:szCs w:val="22"/>
      </w:rPr>
    </w:lvl>
    <w:lvl w:ilvl="3">
      <w:start w:val="1"/>
      <w:numFmt w:val="bullet"/>
      <w:lvlText w:val="•"/>
      <w:lvlJc w:val="left"/>
      <w:pPr>
        <w:tabs>
          <w:tab w:val="num" w:pos="2850"/>
        </w:tabs>
        <w:ind w:left="2850" w:hanging="330"/>
      </w:pPr>
      <w:rPr>
        <w:rFonts w:ascii="Arial" w:eastAsia="Arial" w:hAnsi="Arial" w:cs="Arial"/>
        <w:position w:val="0"/>
        <w:sz w:val="22"/>
        <w:szCs w:val="22"/>
      </w:rPr>
    </w:lvl>
    <w:lvl w:ilvl="4">
      <w:start w:val="1"/>
      <w:numFmt w:val="bullet"/>
      <w:lvlText w:val="o"/>
      <w:lvlJc w:val="left"/>
      <w:pPr>
        <w:tabs>
          <w:tab w:val="num" w:pos="3570"/>
        </w:tabs>
        <w:ind w:left="3570" w:hanging="330"/>
      </w:pPr>
      <w:rPr>
        <w:rFonts w:ascii="Arial" w:eastAsia="Arial" w:hAnsi="Arial" w:cs="Arial"/>
        <w:position w:val="0"/>
        <w:sz w:val="22"/>
        <w:szCs w:val="22"/>
      </w:rPr>
    </w:lvl>
    <w:lvl w:ilvl="5">
      <w:start w:val="1"/>
      <w:numFmt w:val="bullet"/>
      <w:lvlText w:val="▪"/>
      <w:lvlJc w:val="left"/>
      <w:pPr>
        <w:tabs>
          <w:tab w:val="num" w:pos="4290"/>
        </w:tabs>
        <w:ind w:left="4290" w:hanging="330"/>
      </w:pPr>
      <w:rPr>
        <w:rFonts w:ascii="Arial" w:eastAsia="Arial" w:hAnsi="Arial" w:cs="Arial"/>
        <w:position w:val="0"/>
        <w:sz w:val="22"/>
        <w:szCs w:val="22"/>
      </w:rPr>
    </w:lvl>
    <w:lvl w:ilvl="6">
      <w:start w:val="1"/>
      <w:numFmt w:val="bullet"/>
      <w:lvlText w:val="•"/>
      <w:lvlJc w:val="left"/>
      <w:pPr>
        <w:tabs>
          <w:tab w:val="num" w:pos="5010"/>
        </w:tabs>
        <w:ind w:left="5010" w:hanging="330"/>
      </w:pPr>
      <w:rPr>
        <w:rFonts w:ascii="Arial" w:eastAsia="Arial" w:hAnsi="Arial" w:cs="Arial"/>
        <w:position w:val="0"/>
        <w:sz w:val="22"/>
        <w:szCs w:val="22"/>
      </w:rPr>
    </w:lvl>
    <w:lvl w:ilvl="7">
      <w:start w:val="1"/>
      <w:numFmt w:val="bullet"/>
      <w:lvlText w:val="o"/>
      <w:lvlJc w:val="left"/>
      <w:pPr>
        <w:tabs>
          <w:tab w:val="num" w:pos="5730"/>
        </w:tabs>
        <w:ind w:left="5730" w:hanging="330"/>
      </w:pPr>
      <w:rPr>
        <w:rFonts w:ascii="Arial" w:eastAsia="Arial" w:hAnsi="Arial" w:cs="Arial"/>
        <w:position w:val="0"/>
        <w:sz w:val="22"/>
        <w:szCs w:val="22"/>
      </w:rPr>
    </w:lvl>
    <w:lvl w:ilvl="8">
      <w:start w:val="1"/>
      <w:numFmt w:val="bullet"/>
      <w:lvlText w:val="▪"/>
      <w:lvlJc w:val="left"/>
      <w:pPr>
        <w:tabs>
          <w:tab w:val="num" w:pos="6450"/>
        </w:tabs>
        <w:ind w:left="6450" w:hanging="330"/>
      </w:pPr>
      <w:rPr>
        <w:rFonts w:ascii="Arial" w:eastAsia="Arial" w:hAnsi="Arial" w:cs="Arial"/>
        <w:position w:val="0"/>
        <w:sz w:val="22"/>
        <w:szCs w:val="22"/>
      </w:rPr>
    </w:lvl>
  </w:abstractNum>
  <w:abstractNum w:abstractNumId="13" w15:restartNumberingAfterBreak="0">
    <w:nsid w:val="47F1213F"/>
    <w:multiLevelType w:val="hybridMultilevel"/>
    <w:tmpl w:val="6D8E3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C5238AD"/>
    <w:multiLevelType w:val="multilevel"/>
    <w:tmpl w:val="805A83EA"/>
    <w:styleLink w:val="List0"/>
    <w:lvl w:ilvl="0">
      <w:numFmt w:val="bullet"/>
      <w:lvlText w:val="•"/>
      <w:lvlJc w:val="left"/>
      <w:pPr>
        <w:tabs>
          <w:tab w:val="num" w:pos="720"/>
        </w:tabs>
        <w:ind w:left="720" w:hanging="360"/>
      </w:pPr>
      <w:rPr>
        <w:color w:val="FF2C21"/>
        <w:position w:val="0"/>
        <w:sz w:val="24"/>
        <w:szCs w:val="24"/>
      </w:rPr>
    </w:lvl>
    <w:lvl w:ilvl="1">
      <w:start w:val="1"/>
      <w:numFmt w:val="bullet"/>
      <w:lvlText w:val="o"/>
      <w:lvlJc w:val="left"/>
      <w:pPr>
        <w:tabs>
          <w:tab w:val="num" w:pos="1410"/>
        </w:tabs>
        <w:ind w:left="1410" w:hanging="330"/>
      </w:pPr>
      <w:rPr>
        <w:color w:val="FF2C21"/>
        <w:position w:val="0"/>
        <w:sz w:val="22"/>
        <w:szCs w:val="22"/>
      </w:rPr>
    </w:lvl>
    <w:lvl w:ilvl="2">
      <w:start w:val="1"/>
      <w:numFmt w:val="bullet"/>
      <w:lvlText w:val="▪"/>
      <w:lvlJc w:val="left"/>
      <w:pPr>
        <w:tabs>
          <w:tab w:val="num" w:pos="2130"/>
        </w:tabs>
        <w:ind w:left="2130" w:hanging="330"/>
      </w:pPr>
      <w:rPr>
        <w:color w:val="FF2C21"/>
        <w:position w:val="0"/>
        <w:sz w:val="22"/>
        <w:szCs w:val="22"/>
      </w:rPr>
    </w:lvl>
    <w:lvl w:ilvl="3">
      <w:start w:val="1"/>
      <w:numFmt w:val="bullet"/>
      <w:lvlText w:val="▪"/>
      <w:lvlJc w:val="left"/>
      <w:pPr>
        <w:tabs>
          <w:tab w:val="num" w:pos="2850"/>
        </w:tabs>
        <w:ind w:left="2850" w:hanging="330"/>
      </w:pPr>
      <w:rPr>
        <w:color w:val="FF2C21"/>
        <w:position w:val="0"/>
        <w:sz w:val="22"/>
        <w:szCs w:val="22"/>
      </w:rPr>
    </w:lvl>
    <w:lvl w:ilvl="4">
      <w:start w:val="1"/>
      <w:numFmt w:val="bullet"/>
      <w:lvlText w:val="▪"/>
      <w:lvlJc w:val="left"/>
      <w:pPr>
        <w:tabs>
          <w:tab w:val="num" w:pos="3570"/>
        </w:tabs>
        <w:ind w:left="3570" w:hanging="330"/>
      </w:pPr>
      <w:rPr>
        <w:color w:val="FF2C21"/>
        <w:position w:val="0"/>
        <w:sz w:val="22"/>
        <w:szCs w:val="22"/>
      </w:rPr>
    </w:lvl>
    <w:lvl w:ilvl="5">
      <w:start w:val="1"/>
      <w:numFmt w:val="bullet"/>
      <w:lvlText w:val="▪"/>
      <w:lvlJc w:val="left"/>
      <w:pPr>
        <w:tabs>
          <w:tab w:val="num" w:pos="4290"/>
        </w:tabs>
        <w:ind w:left="4290" w:hanging="330"/>
      </w:pPr>
      <w:rPr>
        <w:color w:val="FF2C21"/>
        <w:position w:val="0"/>
        <w:sz w:val="22"/>
        <w:szCs w:val="22"/>
      </w:rPr>
    </w:lvl>
    <w:lvl w:ilvl="6">
      <w:start w:val="1"/>
      <w:numFmt w:val="bullet"/>
      <w:lvlText w:val="▪"/>
      <w:lvlJc w:val="left"/>
      <w:pPr>
        <w:tabs>
          <w:tab w:val="num" w:pos="5010"/>
        </w:tabs>
        <w:ind w:left="5010" w:hanging="330"/>
      </w:pPr>
      <w:rPr>
        <w:color w:val="FF2C21"/>
        <w:position w:val="0"/>
        <w:sz w:val="22"/>
        <w:szCs w:val="22"/>
      </w:rPr>
    </w:lvl>
    <w:lvl w:ilvl="7">
      <w:start w:val="1"/>
      <w:numFmt w:val="bullet"/>
      <w:lvlText w:val="▪"/>
      <w:lvlJc w:val="left"/>
      <w:pPr>
        <w:tabs>
          <w:tab w:val="num" w:pos="5730"/>
        </w:tabs>
        <w:ind w:left="5730" w:hanging="330"/>
      </w:pPr>
      <w:rPr>
        <w:color w:val="FF2C21"/>
        <w:position w:val="0"/>
        <w:sz w:val="22"/>
        <w:szCs w:val="22"/>
      </w:rPr>
    </w:lvl>
    <w:lvl w:ilvl="8">
      <w:start w:val="1"/>
      <w:numFmt w:val="bullet"/>
      <w:lvlText w:val="▪"/>
      <w:lvlJc w:val="left"/>
      <w:pPr>
        <w:tabs>
          <w:tab w:val="num" w:pos="6450"/>
        </w:tabs>
        <w:ind w:left="6450" w:hanging="330"/>
      </w:pPr>
      <w:rPr>
        <w:color w:val="FF2C21"/>
        <w:position w:val="0"/>
        <w:sz w:val="22"/>
        <w:szCs w:val="22"/>
      </w:rPr>
    </w:lvl>
  </w:abstractNum>
  <w:abstractNum w:abstractNumId="15" w15:restartNumberingAfterBreak="0">
    <w:nsid w:val="4D114CFB"/>
    <w:multiLevelType w:val="multilevel"/>
    <w:tmpl w:val="2580019E"/>
    <w:styleLink w:val="List11"/>
    <w:lvl w:ilvl="0">
      <w:numFmt w:val="bullet"/>
      <w:lvlText w:val="•"/>
      <w:lvlJc w:val="left"/>
      <w:pPr>
        <w:tabs>
          <w:tab w:val="num" w:pos="284"/>
        </w:tabs>
        <w:ind w:left="284" w:hanging="284"/>
      </w:pPr>
      <w:rPr>
        <w:color w:val="FF2C21"/>
        <w:position w:val="0"/>
        <w:sz w:val="24"/>
        <w:szCs w:val="24"/>
      </w:rPr>
    </w:lvl>
    <w:lvl w:ilvl="1">
      <w:start w:val="1"/>
      <w:numFmt w:val="bullet"/>
      <w:lvlText w:val="o"/>
      <w:lvlJc w:val="left"/>
      <w:pPr>
        <w:tabs>
          <w:tab w:val="num" w:pos="1410"/>
        </w:tabs>
        <w:ind w:left="1410" w:hanging="330"/>
      </w:pPr>
      <w:rPr>
        <w:color w:val="FF2C21"/>
        <w:position w:val="0"/>
        <w:sz w:val="22"/>
        <w:szCs w:val="22"/>
      </w:rPr>
    </w:lvl>
    <w:lvl w:ilvl="2">
      <w:start w:val="1"/>
      <w:numFmt w:val="bullet"/>
      <w:lvlText w:val="▪"/>
      <w:lvlJc w:val="left"/>
      <w:pPr>
        <w:tabs>
          <w:tab w:val="num" w:pos="2130"/>
        </w:tabs>
        <w:ind w:left="2130" w:hanging="330"/>
      </w:pPr>
      <w:rPr>
        <w:color w:val="FF2C21"/>
        <w:position w:val="0"/>
        <w:sz w:val="22"/>
        <w:szCs w:val="22"/>
      </w:rPr>
    </w:lvl>
    <w:lvl w:ilvl="3">
      <w:start w:val="1"/>
      <w:numFmt w:val="bullet"/>
      <w:lvlText w:val="•"/>
      <w:lvlJc w:val="left"/>
      <w:pPr>
        <w:tabs>
          <w:tab w:val="num" w:pos="2850"/>
        </w:tabs>
        <w:ind w:left="2850" w:hanging="330"/>
      </w:pPr>
      <w:rPr>
        <w:color w:val="FF2C21"/>
        <w:position w:val="0"/>
        <w:sz w:val="22"/>
        <w:szCs w:val="22"/>
      </w:rPr>
    </w:lvl>
    <w:lvl w:ilvl="4">
      <w:start w:val="1"/>
      <w:numFmt w:val="bullet"/>
      <w:lvlText w:val="o"/>
      <w:lvlJc w:val="left"/>
      <w:pPr>
        <w:tabs>
          <w:tab w:val="num" w:pos="3570"/>
        </w:tabs>
        <w:ind w:left="3570" w:hanging="330"/>
      </w:pPr>
      <w:rPr>
        <w:color w:val="FF2C21"/>
        <w:position w:val="0"/>
        <w:sz w:val="22"/>
        <w:szCs w:val="22"/>
      </w:rPr>
    </w:lvl>
    <w:lvl w:ilvl="5">
      <w:start w:val="1"/>
      <w:numFmt w:val="bullet"/>
      <w:lvlText w:val="▪"/>
      <w:lvlJc w:val="left"/>
      <w:pPr>
        <w:tabs>
          <w:tab w:val="num" w:pos="4290"/>
        </w:tabs>
        <w:ind w:left="4290" w:hanging="330"/>
      </w:pPr>
      <w:rPr>
        <w:color w:val="FF2C21"/>
        <w:position w:val="0"/>
        <w:sz w:val="22"/>
        <w:szCs w:val="22"/>
      </w:rPr>
    </w:lvl>
    <w:lvl w:ilvl="6">
      <w:start w:val="1"/>
      <w:numFmt w:val="bullet"/>
      <w:lvlText w:val="•"/>
      <w:lvlJc w:val="left"/>
      <w:pPr>
        <w:tabs>
          <w:tab w:val="num" w:pos="5010"/>
        </w:tabs>
        <w:ind w:left="5010" w:hanging="330"/>
      </w:pPr>
      <w:rPr>
        <w:color w:val="FF2C21"/>
        <w:position w:val="0"/>
        <w:sz w:val="22"/>
        <w:szCs w:val="22"/>
      </w:rPr>
    </w:lvl>
    <w:lvl w:ilvl="7">
      <w:start w:val="1"/>
      <w:numFmt w:val="bullet"/>
      <w:lvlText w:val="o"/>
      <w:lvlJc w:val="left"/>
      <w:pPr>
        <w:tabs>
          <w:tab w:val="num" w:pos="5730"/>
        </w:tabs>
        <w:ind w:left="5730" w:hanging="330"/>
      </w:pPr>
      <w:rPr>
        <w:color w:val="FF2C21"/>
        <w:position w:val="0"/>
        <w:sz w:val="22"/>
        <w:szCs w:val="22"/>
      </w:rPr>
    </w:lvl>
    <w:lvl w:ilvl="8">
      <w:start w:val="1"/>
      <w:numFmt w:val="bullet"/>
      <w:lvlText w:val="▪"/>
      <w:lvlJc w:val="left"/>
      <w:pPr>
        <w:tabs>
          <w:tab w:val="num" w:pos="6450"/>
        </w:tabs>
        <w:ind w:left="6450" w:hanging="330"/>
      </w:pPr>
      <w:rPr>
        <w:color w:val="FF2C21"/>
        <w:position w:val="0"/>
        <w:sz w:val="22"/>
        <w:szCs w:val="22"/>
      </w:rPr>
    </w:lvl>
  </w:abstractNum>
  <w:abstractNum w:abstractNumId="16" w15:restartNumberingAfterBreak="0">
    <w:nsid w:val="52EA3164"/>
    <w:multiLevelType w:val="multilevel"/>
    <w:tmpl w:val="279C01EC"/>
    <w:styleLink w:val="List31"/>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2"/>
        <w:szCs w:val="22"/>
      </w:rPr>
    </w:lvl>
    <w:lvl w:ilvl="2">
      <w:start w:val="1"/>
      <w:numFmt w:val="bullet"/>
      <w:lvlText w:val="▪"/>
      <w:lvlJc w:val="left"/>
      <w:pPr>
        <w:tabs>
          <w:tab w:val="num" w:pos="2130"/>
        </w:tabs>
        <w:ind w:left="2130" w:hanging="33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17" w15:restartNumberingAfterBreak="0">
    <w:nsid w:val="5AE13E45"/>
    <w:multiLevelType w:val="hybridMultilevel"/>
    <w:tmpl w:val="1BAC0DEA"/>
    <w:lvl w:ilvl="0" w:tplc="2388A41A">
      <w:numFmt w:val="bullet"/>
      <w:lvlText w:val="-"/>
      <w:lvlJc w:val="left"/>
      <w:pPr>
        <w:ind w:left="153" w:hanging="721"/>
      </w:pPr>
      <w:rPr>
        <w:rFonts w:ascii="Arial" w:eastAsia="Arial" w:hAnsi="Arial" w:cs="Arial" w:hint="default"/>
        <w:w w:val="102"/>
        <w:sz w:val="20"/>
        <w:szCs w:val="20"/>
        <w:lang w:val="en-GB" w:eastAsia="en-GB" w:bidi="en-GB"/>
      </w:rPr>
    </w:lvl>
    <w:lvl w:ilvl="1" w:tplc="E160B4E2">
      <w:numFmt w:val="bullet"/>
      <w:lvlText w:val=""/>
      <w:lvlJc w:val="left"/>
      <w:pPr>
        <w:ind w:left="874" w:hanging="360"/>
      </w:pPr>
      <w:rPr>
        <w:rFonts w:ascii="Symbol" w:eastAsia="Symbol" w:hAnsi="Symbol" w:cs="Symbol" w:hint="default"/>
        <w:w w:val="103"/>
        <w:sz w:val="20"/>
        <w:szCs w:val="20"/>
        <w:lang w:val="en-GB" w:eastAsia="en-GB" w:bidi="en-GB"/>
      </w:rPr>
    </w:lvl>
    <w:lvl w:ilvl="2" w:tplc="E7CC102A">
      <w:numFmt w:val="bullet"/>
      <w:lvlText w:val="•"/>
      <w:lvlJc w:val="left"/>
      <w:pPr>
        <w:ind w:left="1005" w:hanging="132"/>
      </w:pPr>
      <w:rPr>
        <w:rFonts w:ascii="Arial" w:eastAsia="Arial" w:hAnsi="Arial" w:cs="Arial" w:hint="default"/>
        <w:w w:val="102"/>
        <w:sz w:val="20"/>
        <w:szCs w:val="20"/>
        <w:lang w:val="en-GB" w:eastAsia="en-GB" w:bidi="en-GB"/>
      </w:rPr>
    </w:lvl>
    <w:lvl w:ilvl="3" w:tplc="7068AD92">
      <w:numFmt w:val="bullet"/>
      <w:lvlText w:val="•"/>
      <w:lvlJc w:val="left"/>
      <w:pPr>
        <w:ind w:left="2115" w:hanging="132"/>
      </w:pPr>
      <w:rPr>
        <w:rFonts w:hint="default"/>
        <w:lang w:val="en-GB" w:eastAsia="en-GB" w:bidi="en-GB"/>
      </w:rPr>
    </w:lvl>
    <w:lvl w:ilvl="4" w:tplc="34645958">
      <w:numFmt w:val="bullet"/>
      <w:lvlText w:val="•"/>
      <w:lvlJc w:val="left"/>
      <w:pPr>
        <w:ind w:left="3231" w:hanging="132"/>
      </w:pPr>
      <w:rPr>
        <w:rFonts w:hint="default"/>
        <w:lang w:val="en-GB" w:eastAsia="en-GB" w:bidi="en-GB"/>
      </w:rPr>
    </w:lvl>
    <w:lvl w:ilvl="5" w:tplc="0C94E68E">
      <w:numFmt w:val="bullet"/>
      <w:lvlText w:val="•"/>
      <w:lvlJc w:val="left"/>
      <w:pPr>
        <w:ind w:left="4347" w:hanging="132"/>
      </w:pPr>
      <w:rPr>
        <w:rFonts w:hint="default"/>
        <w:lang w:val="en-GB" w:eastAsia="en-GB" w:bidi="en-GB"/>
      </w:rPr>
    </w:lvl>
    <w:lvl w:ilvl="6" w:tplc="79A63C26">
      <w:numFmt w:val="bullet"/>
      <w:lvlText w:val="•"/>
      <w:lvlJc w:val="left"/>
      <w:pPr>
        <w:ind w:left="5463" w:hanging="132"/>
      </w:pPr>
      <w:rPr>
        <w:rFonts w:hint="default"/>
        <w:lang w:val="en-GB" w:eastAsia="en-GB" w:bidi="en-GB"/>
      </w:rPr>
    </w:lvl>
    <w:lvl w:ilvl="7" w:tplc="F79A935C">
      <w:numFmt w:val="bullet"/>
      <w:lvlText w:val="•"/>
      <w:lvlJc w:val="left"/>
      <w:pPr>
        <w:ind w:left="6579" w:hanging="132"/>
      </w:pPr>
      <w:rPr>
        <w:rFonts w:hint="default"/>
        <w:lang w:val="en-GB" w:eastAsia="en-GB" w:bidi="en-GB"/>
      </w:rPr>
    </w:lvl>
    <w:lvl w:ilvl="8" w:tplc="DC6EFC6C">
      <w:numFmt w:val="bullet"/>
      <w:lvlText w:val="•"/>
      <w:lvlJc w:val="left"/>
      <w:pPr>
        <w:ind w:left="7694" w:hanging="132"/>
      </w:pPr>
      <w:rPr>
        <w:rFonts w:hint="default"/>
        <w:lang w:val="en-GB" w:eastAsia="en-GB" w:bidi="en-GB"/>
      </w:rPr>
    </w:lvl>
  </w:abstractNum>
  <w:abstractNum w:abstractNumId="18" w15:restartNumberingAfterBreak="0">
    <w:nsid w:val="5B2B54E6"/>
    <w:multiLevelType w:val="multilevel"/>
    <w:tmpl w:val="1AD817B8"/>
    <w:lvl w:ilvl="0">
      <w:start w:val="2"/>
      <w:numFmt w:val="decimal"/>
      <w:lvlText w:val="%1"/>
      <w:lvlJc w:val="left"/>
      <w:pPr>
        <w:ind w:left="514" w:hanging="361"/>
      </w:pPr>
      <w:rPr>
        <w:rFonts w:hint="default"/>
        <w:lang w:val="en-GB" w:eastAsia="en-GB" w:bidi="en-GB"/>
      </w:rPr>
    </w:lvl>
    <w:lvl w:ilvl="1">
      <w:numFmt w:val="decimal"/>
      <w:lvlText w:val="%1.%2"/>
      <w:lvlJc w:val="left"/>
      <w:pPr>
        <w:ind w:left="514" w:hanging="361"/>
      </w:pPr>
      <w:rPr>
        <w:rFonts w:ascii="Arial" w:eastAsia="Arial" w:hAnsi="Arial" w:cs="Arial" w:hint="default"/>
        <w:b/>
        <w:bCs/>
        <w:spacing w:val="-1"/>
        <w:w w:val="99"/>
        <w:sz w:val="20"/>
        <w:szCs w:val="20"/>
        <w:lang w:val="en-GB" w:eastAsia="en-GB" w:bidi="en-GB"/>
      </w:rPr>
    </w:lvl>
    <w:lvl w:ilvl="2">
      <w:numFmt w:val="bullet"/>
      <w:lvlText w:val=""/>
      <w:lvlJc w:val="left"/>
      <w:pPr>
        <w:ind w:left="874" w:hanging="360"/>
      </w:pPr>
      <w:rPr>
        <w:rFonts w:ascii="Symbol" w:eastAsia="Symbol" w:hAnsi="Symbol" w:cs="Symbol" w:hint="default"/>
        <w:w w:val="99"/>
        <w:sz w:val="20"/>
        <w:szCs w:val="20"/>
        <w:lang w:val="en-GB" w:eastAsia="en-GB" w:bidi="en-GB"/>
      </w:rPr>
    </w:lvl>
    <w:lvl w:ilvl="3">
      <w:numFmt w:val="bullet"/>
      <w:lvlText w:val="•"/>
      <w:lvlJc w:val="left"/>
      <w:pPr>
        <w:ind w:left="2890" w:hanging="360"/>
      </w:pPr>
      <w:rPr>
        <w:rFonts w:hint="default"/>
        <w:lang w:val="en-GB" w:eastAsia="en-GB" w:bidi="en-GB"/>
      </w:rPr>
    </w:lvl>
    <w:lvl w:ilvl="4">
      <w:numFmt w:val="bullet"/>
      <w:lvlText w:val="•"/>
      <w:lvlJc w:val="left"/>
      <w:pPr>
        <w:ind w:left="3895" w:hanging="360"/>
      </w:pPr>
      <w:rPr>
        <w:rFonts w:hint="default"/>
        <w:lang w:val="en-GB" w:eastAsia="en-GB" w:bidi="en-GB"/>
      </w:rPr>
    </w:lvl>
    <w:lvl w:ilvl="5">
      <w:numFmt w:val="bullet"/>
      <w:lvlText w:val="•"/>
      <w:lvlJc w:val="left"/>
      <w:pPr>
        <w:ind w:left="4900" w:hanging="360"/>
      </w:pPr>
      <w:rPr>
        <w:rFonts w:hint="default"/>
        <w:lang w:val="en-GB" w:eastAsia="en-GB" w:bidi="en-GB"/>
      </w:rPr>
    </w:lvl>
    <w:lvl w:ilvl="6">
      <w:numFmt w:val="bullet"/>
      <w:lvlText w:val="•"/>
      <w:lvlJc w:val="left"/>
      <w:pPr>
        <w:ind w:left="5905" w:hanging="360"/>
      </w:pPr>
      <w:rPr>
        <w:rFonts w:hint="default"/>
        <w:lang w:val="en-GB" w:eastAsia="en-GB" w:bidi="en-GB"/>
      </w:rPr>
    </w:lvl>
    <w:lvl w:ilvl="7">
      <w:numFmt w:val="bullet"/>
      <w:lvlText w:val="•"/>
      <w:lvlJc w:val="left"/>
      <w:pPr>
        <w:ind w:left="6910" w:hanging="360"/>
      </w:pPr>
      <w:rPr>
        <w:rFonts w:hint="default"/>
        <w:lang w:val="en-GB" w:eastAsia="en-GB" w:bidi="en-GB"/>
      </w:rPr>
    </w:lvl>
    <w:lvl w:ilvl="8">
      <w:numFmt w:val="bullet"/>
      <w:lvlText w:val="•"/>
      <w:lvlJc w:val="left"/>
      <w:pPr>
        <w:ind w:left="7916" w:hanging="360"/>
      </w:pPr>
      <w:rPr>
        <w:rFonts w:hint="default"/>
        <w:lang w:val="en-GB" w:eastAsia="en-GB" w:bidi="en-GB"/>
      </w:rPr>
    </w:lvl>
  </w:abstractNum>
  <w:abstractNum w:abstractNumId="19" w15:restartNumberingAfterBreak="0">
    <w:nsid w:val="66215078"/>
    <w:multiLevelType w:val="hybridMultilevel"/>
    <w:tmpl w:val="A984A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75E507F"/>
    <w:multiLevelType w:val="hybridMultilevel"/>
    <w:tmpl w:val="D76AB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C4563E2"/>
    <w:multiLevelType w:val="multilevel"/>
    <w:tmpl w:val="689A478E"/>
    <w:styleLink w:val="List8"/>
    <w:lvl w:ilvl="0">
      <w:numFmt w:val="bullet"/>
      <w:lvlText w:val="•"/>
      <w:lvlJc w:val="left"/>
      <w:pPr>
        <w:tabs>
          <w:tab w:val="num" w:pos="720"/>
        </w:tabs>
        <w:ind w:left="720" w:hanging="360"/>
      </w:pPr>
      <w:rPr>
        <w:position w:val="0"/>
        <w:sz w:val="24"/>
        <w:szCs w:val="24"/>
      </w:rPr>
    </w:lvl>
    <w:lvl w:ilvl="1">
      <w:start w:val="1"/>
      <w:numFmt w:val="bullet"/>
      <w:lvlText w:val="o"/>
      <w:lvlJc w:val="left"/>
      <w:pPr>
        <w:tabs>
          <w:tab w:val="num" w:pos="1410"/>
        </w:tabs>
        <w:ind w:left="1410" w:hanging="330"/>
      </w:pPr>
      <w:rPr>
        <w:position w:val="0"/>
        <w:sz w:val="22"/>
        <w:szCs w:val="22"/>
      </w:rPr>
    </w:lvl>
    <w:lvl w:ilvl="2">
      <w:start w:val="1"/>
      <w:numFmt w:val="bullet"/>
      <w:lvlText w:val="▪"/>
      <w:lvlJc w:val="left"/>
      <w:pPr>
        <w:tabs>
          <w:tab w:val="num" w:pos="2130"/>
        </w:tabs>
        <w:ind w:left="2130" w:hanging="33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abstractNum w:abstractNumId="22" w15:restartNumberingAfterBreak="0">
    <w:nsid w:val="6F207C53"/>
    <w:multiLevelType w:val="hybridMultilevel"/>
    <w:tmpl w:val="BAE6AA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1D42DBE"/>
    <w:multiLevelType w:val="hybridMultilevel"/>
    <w:tmpl w:val="D1265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40C4FF8"/>
    <w:multiLevelType w:val="multilevel"/>
    <w:tmpl w:val="BBAAF8F2"/>
    <w:styleLink w:val="List14"/>
    <w:lvl w:ilvl="0">
      <w:numFmt w:val="bullet"/>
      <w:lvlText w:val="•"/>
      <w:lvlJc w:val="left"/>
      <w:pPr>
        <w:tabs>
          <w:tab w:val="num" w:pos="284"/>
        </w:tabs>
        <w:ind w:left="284" w:hanging="284"/>
      </w:pPr>
      <w:rPr>
        <w:rFonts w:ascii="Arial" w:eastAsia="Arial" w:hAnsi="Arial" w:cs="Arial"/>
        <w:position w:val="0"/>
        <w:sz w:val="24"/>
        <w:szCs w:val="24"/>
      </w:rPr>
    </w:lvl>
    <w:lvl w:ilvl="1">
      <w:start w:val="1"/>
      <w:numFmt w:val="bullet"/>
      <w:lvlText w:val="o"/>
      <w:lvlJc w:val="left"/>
      <w:pPr>
        <w:tabs>
          <w:tab w:val="num" w:pos="1050"/>
        </w:tabs>
        <w:ind w:left="1050" w:hanging="330"/>
      </w:pPr>
      <w:rPr>
        <w:rFonts w:ascii="Arial" w:eastAsia="Arial" w:hAnsi="Arial" w:cs="Arial"/>
        <w:position w:val="0"/>
        <w:sz w:val="22"/>
        <w:szCs w:val="22"/>
      </w:rPr>
    </w:lvl>
    <w:lvl w:ilvl="2">
      <w:start w:val="1"/>
      <w:numFmt w:val="bullet"/>
      <w:lvlText w:val="▪"/>
      <w:lvlJc w:val="left"/>
      <w:pPr>
        <w:tabs>
          <w:tab w:val="num" w:pos="1770"/>
        </w:tabs>
        <w:ind w:left="1770" w:hanging="330"/>
      </w:pPr>
      <w:rPr>
        <w:rFonts w:ascii="Arial" w:eastAsia="Arial" w:hAnsi="Arial" w:cs="Arial"/>
        <w:position w:val="0"/>
        <w:sz w:val="22"/>
        <w:szCs w:val="22"/>
      </w:rPr>
    </w:lvl>
    <w:lvl w:ilvl="3">
      <w:start w:val="1"/>
      <w:numFmt w:val="bullet"/>
      <w:lvlText w:val="•"/>
      <w:lvlJc w:val="left"/>
      <w:pPr>
        <w:tabs>
          <w:tab w:val="num" w:pos="2490"/>
        </w:tabs>
        <w:ind w:left="2490" w:hanging="330"/>
      </w:pPr>
      <w:rPr>
        <w:rFonts w:ascii="Arial" w:eastAsia="Arial" w:hAnsi="Arial" w:cs="Arial"/>
        <w:position w:val="0"/>
        <w:sz w:val="22"/>
        <w:szCs w:val="22"/>
      </w:rPr>
    </w:lvl>
    <w:lvl w:ilvl="4">
      <w:start w:val="1"/>
      <w:numFmt w:val="bullet"/>
      <w:lvlText w:val="o"/>
      <w:lvlJc w:val="left"/>
      <w:pPr>
        <w:tabs>
          <w:tab w:val="num" w:pos="3210"/>
        </w:tabs>
        <w:ind w:left="3210" w:hanging="330"/>
      </w:pPr>
      <w:rPr>
        <w:rFonts w:ascii="Arial" w:eastAsia="Arial" w:hAnsi="Arial" w:cs="Arial"/>
        <w:position w:val="0"/>
        <w:sz w:val="22"/>
        <w:szCs w:val="22"/>
      </w:rPr>
    </w:lvl>
    <w:lvl w:ilvl="5">
      <w:start w:val="1"/>
      <w:numFmt w:val="bullet"/>
      <w:lvlText w:val="▪"/>
      <w:lvlJc w:val="left"/>
      <w:pPr>
        <w:tabs>
          <w:tab w:val="num" w:pos="3930"/>
        </w:tabs>
        <w:ind w:left="3930" w:hanging="330"/>
      </w:pPr>
      <w:rPr>
        <w:rFonts w:ascii="Arial" w:eastAsia="Arial" w:hAnsi="Arial" w:cs="Arial"/>
        <w:position w:val="0"/>
        <w:sz w:val="22"/>
        <w:szCs w:val="22"/>
      </w:rPr>
    </w:lvl>
    <w:lvl w:ilvl="6">
      <w:start w:val="1"/>
      <w:numFmt w:val="bullet"/>
      <w:lvlText w:val="•"/>
      <w:lvlJc w:val="left"/>
      <w:pPr>
        <w:tabs>
          <w:tab w:val="num" w:pos="4650"/>
        </w:tabs>
        <w:ind w:left="4650" w:hanging="330"/>
      </w:pPr>
      <w:rPr>
        <w:rFonts w:ascii="Arial" w:eastAsia="Arial" w:hAnsi="Arial" w:cs="Arial"/>
        <w:position w:val="0"/>
        <w:sz w:val="22"/>
        <w:szCs w:val="22"/>
      </w:rPr>
    </w:lvl>
    <w:lvl w:ilvl="7">
      <w:start w:val="1"/>
      <w:numFmt w:val="bullet"/>
      <w:lvlText w:val="o"/>
      <w:lvlJc w:val="left"/>
      <w:pPr>
        <w:tabs>
          <w:tab w:val="num" w:pos="5370"/>
        </w:tabs>
        <w:ind w:left="5370" w:hanging="330"/>
      </w:pPr>
      <w:rPr>
        <w:rFonts w:ascii="Arial" w:eastAsia="Arial" w:hAnsi="Arial" w:cs="Arial"/>
        <w:position w:val="0"/>
        <w:sz w:val="22"/>
        <w:szCs w:val="22"/>
      </w:rPr>
    </w:lvl>
    <w:lvl w:ilvl="8">
      <w:start w:val="1"/>
      <w:numFmt w:val="bullet"/>
      <w:lvlText w:val="▪"/>
      <w:lvlJc w:val="left"/>
      <w:pPr>
        <w:tabs>
          <w:tab w:val="num" w:pos="6090"/>
        </w:tabs>
        <w:ind w:left="6090" w:hanging="330"/>
      </w:pPr>
      <w:rPr>
        <w:rFonts w:ascii="Arial" w:eastAsia="Arial" w:hAnsi="Arial" w:cs="Arial"/>
        <w:position w:val="0"/>
        <w:sz w:val="22"/>
        <w:szCs w:val="22"/>
      </w:rPr>
    </w:lvl>
  </w:abstractNum>
  <w:abstractNum w:abstractNumId="25" w15:restartNumberingAfterBreak="0">
    <w:nsid w:val="78BF7D6B"/>
    <w:multiLevelType w:val="hybridMultilevel"/>
    <w:tmpl w:val="A6D25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AD4609C"/>
    <w:multiLevelType w:val="multilevel"/>
    <w:tmpl w:val="21729E68"/>
    <w:styleLink w:val="List41"/>
    <w:lvl w:ilvl="0">
      <w:numFmt w:val="bullet"/>
      <w:lvlText w:val="•"/>
      <w:lvlJc w:val="left"/>
      <w:pPr>
        <w:tabs>
          <w:tab w:val="num" w:pos="690"/>
        </w:tabs>
        <w:ind w:left="690" w:hanging="330"/>
      </w:pPr>
      <w:rPr>
        <w:position w:val="0"/>
        <w:sz w:val="24"/>
        <w:szCs w:val="24"/>
      </w:rPr>
    </w:lvl>
    <w:lvl w:ilvl="1">
      <w:start w:val="1"/>
      <w:numFmt w:val="bullet"/>
      <w:lvlText w:val="o"/>
      <w:lvlJc w:val="left"/>
      <w:pPr>
        <w:tabs>
          <w:tab w:val="num" w:pos="1410"/>
        </w:tabs>
        <w:ind w:left="1410" w:hanging="330"/>
      </w:pPr>
      <w:rPr>
        <w:position w:val="0"/>
        <w:sz w:val="22"/>
        <w:szCs w:val="22"/>
      </w:rPr>
    </w:lvl>
    <w:lvl w:ilvl="2">
      <w:start w:val="1"/>
      <w:numFmt w:val="bullet"/>
      <w:lvlText w:val="▪"/>
      <w:lvlJc w:val="left"/>
      <w:pPr>
        <w:tabs>
          <w:tab w:val="num" w:pos="2130"/>
        </w:tabs>
        <w:ind w:left="2130" w:hanging="330"/>
      </w:pPr>
      <w:rPr>
        <w:position w:val="0"/>
        <w:sz w:val="22"/>
        <w:szCs w:val="22"/>
      </w:rPr>
    </w:lvl>
    <w:lvl w:ilvl="3">
      <w:start w:val="1"/>
      <w:numFmt w:val="bullet"/>
      <w:lvlText w:val="•"/>
      <w:lvlJc w:val="left"/>
      <w:pPr>
        <w:tabs>
          <w:tab w:val="num" w:pos="2850"/>
        </w:tabs>
        <w:ind w:left="2850" w:hanging="330"/>
      </w:pPr>
      <w:rPr>
        <w:position w:val="0"/>
        <w:sz w:val="22"/>
        <w:szCs w:val="22"/>
      </w:rPr>
    </w:lvl>
    <w:lvl w:ilvl="4">
      <w:start w:val="1"/>
      <w:numFmt w:val="bullet"/>
      <w:lvlText w:val="o"/>
      <w:lvlJc w:val="left"/>
      <w:pPr>
        <w:tabs>
          <w:tab w:val="num" w:pos="3570"/>
        </w:tabs>
        <w:ind w:left="3570" w:hanging="330"/>
      </w:pPr>
      <w:rPr>
        <w:position w:val="0"/>
        <w:sz w:val="22"/>
        <w:szCs w:val="22"/>
      </w:rPr>
    </w:lvl>
    <w:lvl w:ilvl="5">
      <w:start w:val="1"/>
      <w:numFmt w:val="bullet"/>
      <w:lvlText w:val="▪"/>
      <w:lvlJc w:val="left"/>
      <w:pPr>
        <w:tabs>
          <w:tab w:val="num" w:pos="4290"/>
        </w:tabs>
        <w:ind w:left="4290" w:hanging="330"/>
      </w:pPr>
      <w:rPr>
        <w:position w:val="0"/>
        <w:sz w:val="22"/>
        <w:szCs w:val="22"/>
      </w:rPr>
    </w:lvl>
    <w:lvl w:ilvl="6">
      <w:start w:val="1"/>
      <w:numFmt w:val="bullet"/>
      <w:lvlText w:val="•"/>
      <w:lvlJc w:val="left"/>
      <w:pPr>
        <w:tabs>
          <w:tab w:val="num" w:pos="5010"/>
        </w:tabs>
        <w:ind w:left="5010" w:hanging="330"/>
      </w:pPr>
      <w:rPr>
        <w:position w:val="0"/>
        <w:sz w:val="22"/>
        <w:szCs w:val="22"/>
      </w:rPr>
    </w:lvl>
    <w:lvl w:ilvl="7">
      <w:start w:val="1"/>
      <w:numFmt w:val="bullet"/>
      <w:lvlText w:val="o"/>
      <w:lvlJc w:val="left"/>
      <w:pPr>
        <w:tabs>
          <w:tab w:val="num" w:pos="5730"/>
        </w:tabs>
        <w:ind w:left="5730" w:hanging="330"/>
      </w:pPr>
      <w:rPr>
        <w:position w:val="0"/>
        <w:sz w:val="22"/>
        <w:szCs w:val="22"/>
      </w:rPr>
    </w:lvl>
    <w:lvl w:ilvl="8">
      <w:start w:val="1"/>
      <w:numFmt w:val="bullet"/>
      <w:lvlText w:val="▪"/>
      <w:lvlJc w:val="left"/>
      <w:pPr>
        <w:tabs>
          <w:tab w:val="num" w:pos="6450"/>
        </w:tabs>
        <w:ind w:left="6450" w:hanging="330"/>
      </w:pPr>
      <w:rPr>
        <w:position w:val="0"/>
        <w:sz w:val="22"/>
        <w:szCs w:val="22"/>
      </w:rPr>
    </w:lvl>
  </w:abstractNum>
  <w:num w:numId="1">
    <w:abstractNumId w:val="10"/>
  </w:num>
  <w:num w:numId="2">
    <w:abstractNumId w:val="16"/>
  </w:num>
  <w:num w:numId="3">
    <w:abstractNumId w:val="26"/>
  </w:num>
  <w:num w:numId="4">
    <w:abstractNumId w:val="11"/>
  </w:num>
  <w:num w:numId="5">
    <w:abstractNumId w:val="6"/>
  </w:num>
  <w:num w:numId="6">
    <w:abstractNumId w:val="9"/>
  </w:num>
  <w:num w:numId="7">
    <w:abstractNumId w:val="21"/>
  </w:num>
  <w:num w:numId="8">
    <w:abstractNumId w:val="12"/>
  </w:num>
  <w:num w:numId="9">
    <w:abstractNumId w:val="5"/>
  </w:num>
  <w:num w:numId="10">
    <w:abstractNumId w:val="0"/>
  </w:num>
  <w:num w:numId="11">
    <w:abstractNumId w:val="1"/>
  </w:num>
  <w:num w:numId="12">
    <w:abstractNumId w:val="2"/>
  </w:num>
  <w:num w:numId="13">
    <w:abstractNumId w:val="4"/>
  </w:num>
  <w:num w:numId="14">
    <w:abstractNumId w:val="7"/>
  </w:num>
  <w:num w:numId="15">
    <w:abstractNumId w:val="14"/>
  </w:num>
  <w:num w:numId="16">
    <w:abstractNumId w:val="15"/>
  </w:num>
  <w:num w:numId="17">
    <w:abstractNumId w:val="24"/>
  </w:num>
  <w:num w:numId="18">
    <w:abstractNumId w:val="22"/>
  </w:num>
  <w:num w:numId="19">
    <w:abstractNumId w:val="18"/>
  </w:num>
  <w:num w:numId="20">
    <w:abstractNumId w:val="17"/>
  </w:num>
  <w:num w:numId="21">
    <w:abstractNumId w:val="25"/>
  </w:num>
  <w:num w:numId="22">
    <w:abstractNumId w:val="8"/>
  </w:num>
  <w:num w:numId="23">
    <w:abstractNumId w:val="19"/>
  </w:num>
  <w:num w:numId="24">
    <w:abstractNumId w:val="3"/>
  </w:num>
  <w:num w:numId="25">
    <w:abstractNumId w:val="23"/>
  </w:num>
  <w:num w:numId="26">
    <w:abstractNumId w:val="13"/>
  </w:num>
  <w:num w:numId="27">
    <w:abstractNumId w:val="2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00F"/>
    <w:rsid w:val="00000407"/>
    <w:rsid w:val="00052AB9"/>
    <w:rsid w:val="000561F9"/>
    <w:rsid w:val="00065A08"/>
    <w:rsid w:val="00082F00"/>
    <w:rsid w:val="000A6558"/>
    <w:rsid w:val="000E6440"/>
    <w:rsid w:val="000F7002"/>
    <w:rsid w:val="00101343"/>
    <w:rsid w:val="0012700E"/>
    <w:rsid w:val="001D1B88"/>
    <w:rsid w:val="00203BC1"/>
    <w:rsid w:val="00207A63"/>
    <w:rsid w:val="00226A64"/>
    <w:rsid w:val="002478FA"/>
    <w:rsid w:val="0025762D"/>
    <w:rsid w:val="0028103D"/>
    <w:rsid w:val="00283E37"/>
    <w:rsid w:val="002B5BB9"/>
    <w:rsid w:val="002C323F"/>
    <w:rsid w:val="002D685B"/>
    <w:rsid w:val="002E2972"/>
    <w:rsid w:val="002F148B"/>
    <w:rsid w:val="00315EC9"/>
    <w:rsid w:val="00347330"/>
    <w:rsid w:val="00354F03"/>
    <w:rsid w:val="00370A2A"/>
    <w:rsid w:val="003846A5"/>
    <w:rsid w:val="00386113"/>
    <w:rsid w:val="0038701E"/>
    <w:rsid w:val="003C485D"/>
    <w:rsid w:val="003E5A34"/>
    <w:rsid w:val="00431C9B"/>
    <w:rsid w:val="00436D0E"/>
    <w:rsid w:val="004521AC"/>
    <w:rsid w:val="004A3488"/>
    <w:rsid w:val="004D6F14"/>
    <w:rsid w:val="004D77C5"/>
    <w:rsid w:val="004E44C0"/>
    <w:rsid w:val="004F09AB"/>
    <w:rsid w:val="004F4780"/>
    <w:rsid w:val="004F53A6"/>
    <w:rsid w:val="00554D55"/>
    <w:rsid w:val="00582C11"/>
    <w:rsid w:val="005A3650"/>
    <w:rsid w:val="005C79F6"/>
    <w:rsid w:val="005E5C9A"/>
    <w:rsid w:val="006D2F0E"/>
    <w:rsid w:val="006D327C"/>
    <w:rsid w:val="006D3B44"/>
    <w:rsid w:val="00706166"/>
    <w:rsid w:val="00722CA4"/>
    <w:rsid w:val="00727EF4"/>
    <w:rsid w:val="00760009"/>
    <w:rsid w:val="00781F85"/>
    <w:rsid w:val="00786381"/>
    <w:rsid w:val="007A4451"/>
    <w:rsid w:val="00801130"/>
    <w:rsid w:val="00807C26"/>
    <w:rsid w:val="00832079"/>
    <w:rsid w:val="00852870"/>
    <w:rsid w:val="00865FC4"/>
    <w:rsid w:val="0087445D"/>
    <w:rsid w:val="00882DC6"/>
    <w:rsid w:val="00897240"/>
    <w:rsid w:val="008B0B8D"/>
    <w:rsid w:val="008C1863"/>
    <w:rsid w:val="009140D6"/>
    <w:rsid w:val="00914D28"/>
    <w:rsid w:val="00921217"/>
    <w:rsid w:val="009618A6"/>
    <w:rsid w:val="00970620"/>
    <w:rsid w:val="00985FA8"/>
    <w:rsid w:val="009B63CD"/>
    <w:rsid w:val="009B7B65"/>
    <w:rsid w:val="009C3266"/>
    <w:rsid w:val="009D36AA"/>
    <w:rsid w:val="00A27D6F"/>
    <w:rsid w:val="00A4500F"/>
    <w:rsid w:val="00A50264"/>
    <w:rsid w:val="00A81331"/>
    <w:rsid w:val="00A93BBE"/>
    <w:rsid w:val="00AA46F6"/>
    <w:rsid w:val="00AB0E5A"/>
    <w:rsid w:val="00B656B0"/>
    <w:rsid w:val="00B728BD"/>
    <w:rsid w:val="00B7450E"/>
    <w:rsid w:val="00B76C13"/>
    <w:rsid w:val="00B9156B"/>
    <w:rsid w:val="00BA1C13"/>
    <w:rsid w:val="00C5459E"/>
    <w:rsid w:val="00C576B9"/>
    <w:rsid w:val="00C6510E"/>
    <w:rsid w:val="00CA20FA"/>
    <w:rsid w:val="00CF5F4E"/>
    <w:rsid w:val="00D25447"/>
    <w:rsid w:val="00D30B85"/>
    <w:rsid w:val="00D31965"/>
    <w:rsid w:val="00D40FB9"/>
    <w:rsid w:val="00D424FC"/>
    <w:rsid w:val="00DC0438"/>
    <w:rsid w:val="00DE6370"/>
    <w:rsid w:val="00DE7C55"/>
    <w:rsid w:val="00E36FBA"/>
    <w:rsid w:val="00E373EA"/>
    <w:rsid w:val="00E74AB0"/>
    <w:rsid w:val="00ED7B55"/>
    <w:rsid w:val="00F349CA"/>
    <w:rsid w:val="00F37E52"/>
    <w:rsid w:val="00F433AB"/>
    <w:rsid w:val="00F50713"/>
    <w:rsid w:val="00F80267"/>
    <w:rsid w:val="00F87B17"/>
    <w:rsid w:val="00FD500A"/>
    <w:rsid w:val="00FD7B9B"/>
    <w:rsid w:val="00FE22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C8422"/>
  <w15:docId w15:val="{98BAE280-0F0B-4F69-BA51-AAF03C1B49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4A348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next w:val="Body"/>
    <w:pPr>
      <w:keepNext/>
      <w:outlineLvl w:val="1"/>
    </w:pPr>
    <w:rPr>
      <w:rFonts w:ascii="Tahoma" w:hAnsi="Arial Unicode MS" w:cs="Arial Unicode MS"/>
      <w:color w:val="000000"/>
      <w:sz w:val="28"/>
      <w:szCs w:val="28"/>
      <w:u w:val="single" w:color="000000"/>
      <w:lang w:val="en-US"/>
    </w:rPr>
  </w:style>
  <w:style w:type="paragraph" w:styleId="Heading5">
    <w:name w:val="heading 5"/>
    <w:basedOn w:val="Normal"/>
    <w:next w:val="Normal"/>
    <w:link w:val="Heading5Char"/>
    <w:uiPriority w:val="9"/>
    <w:semiHidden/>
    <w:unhideWhenUsed/>
    <w:qFormat/>
    <w:rsid w:val="00AB0E5A"/>
    <w:pPr>
      <w:keepNext/>
      <w:keepLines/>
      <w:spacing w:before="40"/>
      <w:outlineLvl w:val="4"/>
    </w:pPr>
    <w:rPr>
      <w:rFonts w:asciiTheme="majorHAnsi" w:eastAsiaTheme="majorEastAsia" w:hAnsiTheme="majorHAnsi" w:cstheme="majorBidi"/>
      <w:color w:val="2F759E" w:themeColor="accent1" w:themeShade="BF"/>
    </w:rPr>
  </w:style>
  <w:style w:type="paragraph" w:styleId="Heading6">
    <w:name w:val="heading 6"/>
    <w:basedOn w:val="Normal"/>
    <w:next w:val="Normal"/>
    <w:link w:val="Heading6Char"/>
    <w:uiPriority w:val="9"/>
    <w:semiHidden/>
    <w:unhideWhenUsed/>
    <w:qFormat/>
    <w:rsid w:val="00AB0E5A"/>
    <w:pPr>
      <w:keepNext/>
      <w:keepLines/>
      <w:spacing w:before="40"/>
      <w:outlineLvl w:val="5"/>
    </w:pPr>
    <w:rPr>
      <w:rFonts w:asciiTheme="majorHAnsi" w:eastAsiaTheme="majorEastAsia" w:hAnsiTheme="majorHAnsi" w:cstheme="majorBidi"/>
      <w:color w:val="1F4E69" w:themeColor="accent1" w:themeShade="7F"/>
    </w:rPr>
  </w:style>
  <w:style w:type="paragraph" w:styleId="Heading7">
    <w:name w:val="heading 7"/>
    <w:next w:val="Body"/>
    <w:pPr>
      <w:keepNext/>
      <w:keepLines/>
      <w:spacing w:before="200"/>
      <w:outlineLvl w:val="6"/>
    </w:pPr>
    <w:rPr>
      <w:rFonts w:ascii="Calibri" w:eastAsia="Calibri" w:hAnsi="Calibri" w:cs="Calibri"/>
      <w:i/>
      <w:iCs/>
      <w:color w:val="404040"/>
      <w:sz w:val="24"/>
      <w:szCs w:val="24"/>
      <w:u w:color="40404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spacing w:after="200"/>
    </w:pPr>
    <w:rPr>
      <w:rFonts w:ascii="Cambria" w:eastAsia="Cambria" w:hAnsi="Cambria" w:cs="Cambria"/>
      <w:color w:val="000000"/>
      <w:sz w:val="24"/>
      <w:szCs w:val="24"/>
      <w:u w:color="000000"/>
    </w:rPr>
  </w:style>
  <w:style w:type="numbering" w:customStyle="1" w:styleId="List0">
    <w:name w:val="List 0"/>
    <w:basedOn w:val="ImportedStyle1"/>
    <w:pPr>
      <w:numPr>
        <w:numId w:val="15"/>
      </w:numPr>
    </w:pPr>
  </w:style>
  <w:style w:type="numbering" w:customStyle="1" w:styleId="ImportedStyle1">
    <w:name w:val="Imported Style 1"/>
  </w:style>
  <w:style w:type="paragraph" w:customStyle="1" w:styleId="xmsonormal">
    <w:name w:val="x_msonormal"/>
    <w:pPr>
      <w:spacing w:before="100" w:after="100"/>
    </w:pPr>
    <w:rPr>
      <w:rFonts w:hAnsi="Arial Unicode MS" w:cs="Arial Unicode MS"/>
      <w:color w:val="000000"/>
      <w:sz w:val="24"/>
      <w:szCs w:val="24"/>
      <w:u w:color="000000"/>
      <w:lang w:val="en-US"/>
    </w:rPr>
  </w:style>
  <w:style w:type="numbering" w:customStyle="1" w:styleId="List1">
    <w:name w:val="List 1"/>
    <w:basedOn w:val="ImportedStyle2"/>
    <w:pPr>
      <w:numPr>
        <w:numId w:val="1"/>
      </w:numPr>
    </w:pPr>
  </w:style>
  <w:style w:type="numbering" w:customStyle="1" w:styleId="ImportedStyle2">
    <w:name w:val="Imported Style 2"/>
  </w:style>
  <w:style w:type="numbering" w:customStyle="1" w:styleId="List21">
    <w:name w:val="List 21"/>
    <w:basedOn w:val="ImportedStyle6"/>
    <w:pPr>
      <w:numPr>
        <w:numId w:val="13"/>
      </w:numPr>
    </w:pPr>
  </w:style>
  <w:style w:type="numbering" w:customStyle="1" w:styleId="ImportedStyle6">
    <w:name w:val="Imported Style 6"/>
  </w:style>
  <w:style w:type="numbering" w:customStyle="1" w:styleId="List31">
    <w:name w:val="List 31"/>
    <w:basedOn w:val="ImportedStyle3"/>
    <w:pPr>
      <w:numPr>
        <w:numId w:val="2"/>
      </w:numPr>
    </w:pPr>
  </w:style>
  <w:style w:type="numbering" w:customStyle="1" w:styleId="ImportedStyle3">
    <w:name w:val="Imported Style 3"/>
  </w:style>
  <w:style w:type="numbering" w:customStyle="1" w:styleId="List41">
    <w:name w:val="List 41"/>
    <w:basedOn w:val="ImportedStyle3"/>
    <w:pPr>
      <w:numPr>
        <w:numId w:val="3"/>
      </w:numPr>
    </w:pPr>
  </w:style>
  <w:style w:type="numbering" w:customStyle="1" w:styleId="List51">
    <w:name w:val="List 51"/>
    <w:basedOn w:val="ImportedStyle4"/>
    <w:pPr>
      <w:numPr>
        <w:numId w:val="4"/>
      </w:numPr>
    </w:pPr>
  </w:style>
  <w:style w:type="numbering" w:customStyle="1" w:styleId="ImportedStyle4">
    <w:name w:val="Imported Style 4"/>
  </w:style>
  <w:style w:type="numbering" w:customStyle="1" w:styleId="List6">
    <w:name w:val="List 6"/>
    <w:basedOn w:val="ImportedStyle4"/>
    <w:pPr>
      <w:numPr>
        <w:numId w:val="5"/>
      </w:numPr>
    </w:pPr>
  </w:style>
  <w:style w:type="paragraph" w:styleId="BodyText">
    <w:name w:val="Body Text"/>
    <w:rPr>
      <w:rFonts w:ascii="Tahoma" w:hAnsi="Arial Unicode MS" w:cs="Arial Unicode MS"/>
      <w:color w:val="000000"/>
      <w:sz w:val="28"/>
      <w:szCs w:val="28"/>
      <w:u w:color="000000"/>
      <w:lang w:val="en-US"/>
    </w:rPr>
  </w:style>
  <w:style w:type="numbering" w:customStyle="1" w:styleId="List7">
    <w:name w:val="List 7"/>
    <w:basedOn w:val="ImportedStyle5"/>
    <w:pPr>
      <w:numPr>
        <w:numId w:val="6"/>
      </w:numPr>
    </w:pPr>
  </w:style>
  <w:style w:type="numbering" w:customStyle="1" w:styleId="ImportedStyle5">
    <w:name w:val="Imported Style 5"/>
  </w:style>
  <w:style w:type="numbering" w:customStyle="1" w:styleId="List8">
    <w:name w:val="List 8"/>
    <w:basedOn w:val="ImportedStyle6"/>
    <w:pPr>
      <w:numPr>
        <w:numId w:val="7"/>
      </w:numPr>
    </w:pPr>
  </w:style>
  <w:style w:type="paragraph" w:styleId="ListParagraph">
    <w:name w:val="List Paragraph"/>
    <w:uiPriority w:val="34"/>
    <w:qFormat/>
    <w:pPr>
      <w:spacing w:after="200"/>
      <w:ind w:left="720"/>
    </w:pPr>
    <w:rPr>
      <w:rFonts w:ascii="Cambria" w:eastAsia="Cambria" w:hAnsi="Cambria" w:cs="Cambria"/>
      <w:color w:val="000000"/>
      <w:sz w:val="24"/>
      <w:szCs w:val="24"/>
      <w:u w:color="000000"/>
      <w:lang w:val="en-US"/>
    </w:rPr>
  </w:style>
  <w:style w:type="numbering" w:customStyle="1" w:styleId="List9">
    <w:name w:val="List 9"/>
    <w:basedOn w:val="ImportedStyle7"/>
    <w:pPr>
      <w:numPr>
        <w:numId w:val="9"/>
      </w:numPr>
    </w:pPr>
  </w:style>
  <w:style w:type="numbering" w:customStyle="1" w:styleId="ImportedStyle7">
    <w:name w:val="Imported Style 7"/>
  </w:style>
  <w:style w:type="numbering" w:customStyle="1" w:styleId="List10">
    <w:name w:val="List 10"/>
    <w:basedOn w:val="ImportedStyle7"/>
    <w:pPr>
      <w:numPr>
        <w:numId w:val="8"/>
      </w:numPr>
    </w:pPr>
  </w:style>
  <w:style w:type="numbering" w:customStyle="1" w:styleId="List11">
    <w:name w:val="List 11"/>
    <w:basedOn w:val="ImportedStyle8"/>
    <w:pPr>
      <w:numPr>
        <w:numId w:val="16"/>
      </w:numPr>
    </w:pPr>
  </w:style>
  <w:style w:type="numbering" w:customStyle="1" w:styleId="ImportedStyle8">
    <w:name w:val="Imported Style 8"/>
  </w:style>
  <w:style w:type="numbering" w:customStyle="1" w:styleId="List12">
    <w:name w:val="List 12"/>
    <w:basedOn w:val="ImportedStyle9"/>
    <w:pPr>
      <w:numPr>
        <w:numId w:val="11"/>
      </w:numPr>
    </w:pPr>
  </w:style>
  <w:style w:type="numbering" w:customStyle="1" w:styleId="ImportedStyle9">
    <w:name w:val="Imported Style 9"/>
  </w:style>
  <w:style w:type="numbering" w:customStyle="1" w:styleId="List13">
    <w:name w:val="List 13"/>
    <w:basedOn w:val="ImportedStyle10"/>
    <w:pPr>
      <w:numPr>
        <w:numId w:val="14"/>
      </w:numPr>
    </w:pPr>
  </w:style>
  <w:style w:type="numbering" w:customStyle="1" w:styleId="ImportedStyle10">
    <w:name w:val="Imported Style 10"/>
  </w:style>
  <w:style w:type="numbering" w:customStyle="1" w:styleId="List14">
    <w:name w:val="List 14"/>
    <w:basedOn w:val="ImportedStyle11"/>
    <w:pPr>
      <w:numPr>
        <w:numId w:val="17"/>
      </w:numPr>
    </w:pPr>
  </w:style>
  <w:style w:type="numbering" w:customStyle="1" w:styleId="ImportedStyle11">
    <w:name w:val="Imported Style 11"/>
  </w:style>
  <w:style w:type="numbering" w:customStyle="1" w:styleId="List15">
    <w:name w:val="List 15"/>
    <w:basedOn w:val="ImportedStyle12"/>
    <w:pPr>
      <w:numPr>
        <w:numId w:val="12"/>
      </w:numPr>
    </w:pPr>
  </w:style>
  <w:style w:type="numbering" w:customStyle="1" w:styleId="ImportedStyle12">
    <w:name w:val="Imported Style 12"/>
  </w:style>
  <w:style w:type="numbering" w:customStyle="1" w:styleId="List16">
    <w:name w:val="List 16"/>
    <w:basedOn w:val="ImportedStyle13"/>
    <w:pPr>
      <w:numPr>
        <w:numId w:val="10"/>
      </w:numPr>
    </w:pPr>
  </w:style>
  <w:style w:type="numbering" w:customStyle="1" w:styleId="ImportedStyle13">
    <w:name w:val="Imported Style 13"/>
  </w:style>
  <w:style w:type="paragraph" w:styleId="BalloonText">
    <w:name w:val="Balloon Text"/>
    <w:basedOn w:val="Normal"/>
    <w:link w:val="BalloonTextChar"/>
    <w:uiPriority w:val="99"/>
    <w:semiHidden/>
    <w:unhideWhenUsed/>
    <w:rsid w:val="00F433AB"/>
    <w:rPr>
      <w:rFonts w:ascii="Tahoma" w:hAnsi="Tahoma" w:cs="Tahoma"/>
      <w:sz w:val="16"/>
      <w:szCs w:val="16"/>
    </w:rPr>
  </w:style>
  <w:style w:type="character" w:customStyle="1" w:styleId="BalloonTextChar">
    <w:name w:val="Balloon Text Char"/>
    <w:basedOn w:val="DefaultParagraphFont"/>
    <w:link w:val="BalloonText"/>
    <w:uiPriority w:val="99"/>
    <w:semiHidden/>
    <w:rsid w:val="00F433AB"/>
    <w:rPr>
      <w:rFonts w:ascii="Tahoma" w:hAnsi="Tahoma" w:cs="Tahoma"/>
      <w:sz w:val="16"/>
      <w:szCs w:val="16"/>
      <w:lang w:val="en-US" w:eastAsia="en-US"/>
    </w:rPr>
  </w:style>
  <w:style w:type="paragraph" w:styleId="NoSpacing">
    <w:name w:val="No Spacing"/>
    <w:uiPriority w:val="1"/>
    <w:qFormat/>
    <w:rsid w:val="00DE6370"/>
    <w:rPr>
      <w:sz w:val="24"/>
      <w:szCs w:val="24"/>
      <w:lang w:val="en-US" w:eastAsia="en-US"/>
    </w:rPr>
  </w:style>
  <w:style w:type="character" w:styleId="FollowedHyperlink">
    <w:name w:val="FollowedHyperlink"/>
    <w:basedOn w:val="DefaultParagraphFont"/>
    <w:uiPriority w:val="99"/>
    <w:semiHidden/>
    <w:unhideWhenUsed/>
    <w:rsid w:val="00F37E52"/>
    <w:rPr>
      <w:color w:val="FF00FF" w:themeColor="followedHyperlink"/>
      <w:u w:val="single"/>
    </w:rPr>
  </w:style>
  <w:style w:type="paragraph" w:styleId="Header">
    <w:name w:val="header"/>
    <w:basedOn w:val="Normal"/>
    <w:link w:val="HeaderChar"/>
    <w:uiPriority w:val="99"/>
    <w:unhideWhenUsed/>
    <w:rsid w:val="00BA1C13"/>
    <w:pPr>
      <w:pBdr>
        <w:top w:val="none" w:sz="0" w:space="0" w:color="auto"/>
        <w:left w:val="none" w:sz="0" w:space="0" w:color="auto"/>
        <w:bottom w:val="none" w:sz="0" w:space="0" w:color="auto"/>
        <w:right w:val="none" w:sz="0" w:space="0" w:color="auto"/>
        <w:between w:val="none" w:sz="0" w:space="0" w:color="auto"/>
        <w:bar w:val="none" w:sz="0" w:color="auto"/>
      </w:pBdr>
      <w:tabs>
        <w:tab w:val="center" w:pos="4513"/>
        <w:tab w:val="right" w:pos="9026"/>
      </w:tabs>
    </w:pPr>
    <w:rPr>
      <w:rFonts w:ascii="Arial" w:eastAsia="Calibri" w:hAnsi="Arial" w:cs="Arial"/>
      <w:sz w:val="22"/>
      <w:szCs w:val="20"/>
      <w:bdr w:val="none" w:sz="0" w:space="0" w:color="auto"/>
      <w:lang w:val="en-GB" w:eastAsia="en-GB"/>
    </w:rPr>
  </w:style>
  <w:style w:type="character" w:customStyle="1" w:styleId="HeaderChar">
    <w:name w:val="Header Char"/>
    <w:basedOn w:val="DefaultParagraphFont"/>
    <w:link w:val="Header"/>
    <w:uiPriority w:val="99"/>
    <w:rsid w:val="00BA1C13"/>
    <w:rPr>
      <w:rFonts w:ascii="Arial" w:eastAsia="Calibri" w:hAnsi="Arial" w:cs="Arial"/>
      <w:sz w:val="22"/>
      <w:bdr w:val="none" w:sz="0" w:space="0" w:color="auto"/>
    </w:rPr>
  </w:style>
  <w:style w:type="paragraph" w:styleId="TOC1">
    <w:name w:val="toc 1"/>
    <w:basedOn w:val="Normal"/>
    <w:next w:val="Normal"/>
    <w:autoRedefine/>
    <w:uiPriority w:val="39"/>
    <w:unhideWhenUsed/>
    <w:rsid w:val="00BA1C13"/>
    <w:pPr>
      <w:pBdr>
        <w:top w:val="none" w:sz="0" w:space="0" w:color="auto"/>
        <w:left w:val="none" w:sz="0" w:space="0" w:color="auto"/>
        <w:bottom w:val="none" w:sz="0" w:space="0" w:color="auto"/>
        <w:right w:val="none" w:sz="0" w:space="0" w:color="auto"/>
        <w:between w:val="none" w:sz="0" w:space="0" w:color="auto"/>
        <w:bar w:val="none" w:sz="0" w:color="auto"/>
      </w:pBdr>
      <w:tabs>
        <w:tab w:val="left" w:pos="660"/>
        <w:tab w:val="right" w:leader="dot" w:pos="9638"/>
      </w:tabs>
      <w:spacing w:before="120" w:after="120"/>
    </w:pPr>
    <w:rPr>
      <w:rFonts w:ascii="Calibri" w:eastAsia="Calibri" w:hAnsi="Calibri" w:cs="Calibri"/>
      <w:b/>
      <w:bCs/>
      <w:caps/>
      <w:sz w:val="20"/>
      <w:szCs w:val="20"/>
      <w:bdr w:val="none" w:sz="0" w:space="0" w:color="auto"/>
      <w:lang w:val="en-GB" w:eastAsia="en-GB"/>
    </w:rPr>
  </w:style>
  <w:style w:type="character" w:customStyle="1" w:styleId="Heading5Char">
    <w:name w:val="Heading 5 Char"/>
    <w:basedOn w:val="DefaultParagraphFont"/>
    <w:link w:val="Heading5"/>
    <w:uiPriority w:val="9"/>
    <w:semiHidden/>
    <w:rsid w:val="00AB0E5A"/>
    <w:rPr>
      <w:rFonts w:asciiTheme="majorHAnsi" w:eastAsiaTheme="majorEastAsia" w:hAnsiTheme="majorHAnsi" w:cstheme="majorBidi"/>
      <w:color w:val="2F759E" w:themeColor="accent1" w:themeShade="BF"/>
      <w:sz w:val="24"/>
      <w:szCs w:val="24"/>
      <w:lang w:val="en-US" w:eastAsia="en-US"/>
    </w:rPr>
  </w:style>
  <w:style w:type="character" w:customStyle="1" w:styleId="Heading6Char">
    <w:name w:val="Heading 6 Char"/>
    <w:basedOn w:val="DefaultParagraphFont"/>
    <w:link w:val="Heading6"/>
    <w:uiPriority w:val="9"/>
    <w:semiHidden/>
    <w:rsid w:val="00AB0E5A"/>
    <w:rPr>
      <w:rFonts w:asciiTheme="majorHAnsi" w:eastAsiaTheme="majorEastAsia" w:hAnsiTheme="majorHAnsi" w:cstheme="majorBidi"/>
      <w:color w:val="1F4E69" w:themeColor="accent1" w:themeShade="7F"/>
      <w:sz w:val="24"/>
      <w:szCs w:val="24"/>
      <w:lang w:val="en-US" w:eastAsia="en-US"/>
    </w:rPr>
  </w:style>
  <w:style w:type="character" w:customStyle="1" w:styleId="Heading1Char">
    <w:name w:val="Heading 1 Char"/>
    <w:basedOn w:val="DefaultParagraphFont"/>
    <w:link w:val="Heading1"/>
    <w:uiPriority w:val="9"/>
    <w:rsid w:val="004A3488"/>
    <w:rPr>
      <w:rFonts w:asciiTheme="majorHAnsi" w:eastAsiaTheme="majorEastAsia" w:hAnsiTheme="majorHAnsi" w:cstheme="majorBidi"/>
      <w:color w:val="2F759E" w:themeColor="accent1" w:themeShade="BF"/>
      <w:sz w:val="32"/>
      <w:szCs w:val="32"/>
      <w:lang w:val="en-US" w:eastAsia="en-US"/>
    </w:rPr>
  </w:style>
  <w:style w:type="paragraph" w:customStyle="1" w:styleId="TableParagraph">
    <w:name w:val="Table Paragraph"/>
    <w:basedOn w:val="Normal"/>
    <w:uiPriority w:val="1"/>
    <w:qFormat/>
    <w:rsid w:val="006D3B44"/>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50"/>
    </w:pPr>
    <w:rPr>
      <w:rFonts w:ascii="Arial" w:eastAsia="Arial" w:hAnsi="Arial" w:cs="Arial"/>
      <w:sz w:val="22"/>
      <w:szCs w:val="22"/>
      <w:bdr w:val="none" w:sz="0" w:space="0" w:color="auto"/>
      <w:lang w:val="en-GB" w:eastAsia="en-GB" w:bidi="en-GB"/>
    </w:rPr>
  </w:style>
  <w:style w:type="table" w:styleId="TableGrid">
    <w:name w:val="Table Grid"/>
    <w:basedOn w:val="TableNormal"/>
    <w:uiPriority w:val="39"/>
    <w:rsid w:val="00F80267"/>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82C11"/>
    <w:pPr>
      <w:tabs>
        <w:tab w:val="center" w:pos="4513"/>
        <w:tab w:val="right" w:pos="9026"/>
      </w:tabs>
    </w:pPr>
  </w:style>
  <w:style w:type="character" w:customStyle="1" w:styleId="FooterChar">
    <w:name w:val="Footer Char"/>
    <w:basedOn w:val="DefaultParagraphFont"/>
    <w:link w:val="Footer"/>
    <w:uiPriority w:val="99"/>
    <w:rsid w:val="00582C11"/>
    <w:rPr>
      <w:sz w:val="24"/>
      <w:szCs w:val="24"/>
      <w:lang w:val="en-US" w:eastAsia="en-US"/>
    </w:rPr>
  </w:style>
  <w:style w:type="character" w:customStyle="1" w:styleId="UnresolvedMention">
    <w:name w:val="Unresolved Mention"/>
    <w:basedOn w:val="DefaultParagraphFont"/>
    <w:uiPriority w:val="99"/>
    <w:semiHidden/>
    <w:unhideWhenUsed/>
    <w:rsid w:val="003473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mailto:rochelle.sowden@underleygarden.org"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100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11</Pages>
  <Words>2821</Words>
  <Characters>16086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Underley Garden School</Company>
  <LinksUpToDate>false</LinksUpToDate>
  <CharactersWithSpaces>18870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Savage</dc:creator>
  <cp:lastModifiedBy>Rochelle Sowden</cp:lastModifiedBy>
  <cp:revision>3</cp:revision>
  <cp:lastPrinted>2020-12-10T15:20:00Z</cp:lastPrinted>
  <dcterms:created xsi:type="dcterms:W3CDTF">2023-09-18T20:38:00Z</dcterms:created>
  <dcterms:modified xsi:type="dcterms:W3CDTF">2023-09-18T20:45:00Z</dcterms:modified>
</cp:coreProperties>
</file>